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83" w:rsidRDefault="00260313" w:rsidP="00260313">
      <w:pPr>
        <w:jc w:val="left"/>
        <w:rPr>
          <w:rFonts w:hint="eastAsia"/>
        </w:rPr>
      </w:pPr>
      <w:proofErr w:type="spellStart"/>
      <w:r>
        <w:rPr>
          <w:rFonts w:hint="eastAsia"/>
        </w:rPr>
        <w:t>Webex</w:t>
      </w:r>
      <w:proofErr w:type="spellEnd"/>
      <w:r>
        <w:rPr>
          <w:rFonts w:hint="eastAsia"/>
        </w:rPr>
        <w:t xml:space="preserve"> I</w:t>
      </w:r>
      <w:r w:rsidR="00127DC4">
        <w:rPr>
          <w:rFonts w:hint="eastAsia"/>
        </w:rPr>
        <w:t>nfor</w:t>
      </w:r>
      <w:r w:rsidR="00D941AD">
        <w:rPr>
          <w:rFonts w:hint="eastAsia"/>
        </w:rPr>
        <w:t xml:space="preserve">mation for </w:t>
      </w:r>
      <w:r w:rsidR="00B278DD">
        <w:rPr>
          <w:rFonts w:hint="eastAsia"/>
        </w:rPr>
        <w:t>Industrialization</w:t>
      </w:r>
      <w:r w:rsidR="00C37359">
        <w:rPr>
          <w:rFonts w:hint="eastAsia"/>
        </w:rPr>
        <w:t xml:space="preserve"> </w:t>
      </w:r>
      <w:r>
        <w:rPr>
          <w:rFonts w:hint="eastAsia"/>
        </w:rPr>
        <w:t>Session</w:t>
      </w:r>
    </w:p>
    <w:p w:rsidR="00260313" w:rsidRDefault="00260313" w:rsidP="00260313">
      <w:pPr>
        <w:jc w:val="left"/>
        <w:rPr>
          <w:rFonts w:hint="eastAsia"/>
        </w:rPr>
      </w:pPr>
    </w:p>
    <w:p w:rsidR="00260313" w:rsidRPr="00141AF0" w:rsidRDefault="00B278DD" w:rsidP="00B278DD">
      <w:pPr>
        <w:jc w:val="left"/>
      </w:pPr>
      <w:r>
        <w:rPr>
          <w:rFonts w:ascii="Tahoma" w:hAnsi="Tahoma" w:cs="Tahoma"/>
          <w:sz w:val="20"/>
          <w:szCs w:val="20"/>
        </w:rPr>
        <w:t xml:space="preserve">Topic: SCRF (Industrialization) </w:t>
      </w:r>
      <w:r>
        <w:rPr>
          <w:rFonts w:ascii="Tahoma" w:hAnsi="Tahoma" w:cs="Tahoma"/>
          <w:sz w:val="20"/>
          <w:szCs w:val="20"/>
        </w:rPr>
        <w:br/>
        <w:t xml:space="preserve">Date: Monday, March 29, 2010 </w:t>
      </w:r>
      <w:r>
        <w:rPr>
          <w:rFonts w:ascii="Tahoma" w:hAnsi="Tahoma" w:cs="Tahoma"/>
          <w:sz w:val="20"/>
          <w:szCs w:val="20"/>
        </w:rPr>
        <w:br/>
        <w:t xml:space="preserve">Time: 2:00 pm, China Time (Beijing, GMT+08:00) </w:t>
      </w:r>
      <w:r>
        <w:rPr>
          <w:rFonts w:ascii="Tahoma" w:hAnsi="Tahoma" w:cs="Tahoma"/>
          <w:sz w:val="20"/>
          <w:szCs w:val="20"/>
        </w:rPr>
        <w:br/>
        <w:t xml:space="preserve">Meeting Number: 755 828 761 </w:t>
      </w:r>
      <w:r>
        <w:rPr>
          <w:rFonts w:ascii="Tahoma" w:hAnsi="Tahoma" w:cs="Tahoma"/>
          <w:sz w:val="20"/>
          <w:szCs w:val="20"/>
        </w:rPr>
        <w:br/>
        <w:t xml:space="preserve">Meeting Password: </w:t>
      </w:r>
      <w:proofErr w:type="spellStart"/>
      <w:r>
        <w:rPr>
          <w:rFonts w:ascii="Tahoma" w:hAnsi="Tahoma" w:cs="Tahoma"/>
          <w:sz w:val="20"/>
          <w:szCs w:val="20"/>
        </w:rPr>
        <w:t>indust</w:t>
      </w:r>
      <w:proofErr w:type="spellEnd"/>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w:t>
      </w:r>
      <w:proofErr w:type="spellStart"/>
      <w:r>
        <w:rPr>
          <w:rFonts w:ascii="Tahoma" w:hAnsi="Tahoma" w:cs="Tahoma"/>
          <w:sz w:val="20"/>
          <w:szCs w:val="20"/>
        </w:rPr>
        <w:t>iPhones</w:t>
      </w:r>
      <w:proofErr w:type="spellEnd"/>
      <w:r>
        <w:rPr>
          <w:rFonts w:ascii="Tahoma" w:hAnsi="Tahoma" w:cs="Tahoma"/>
          <w:sz w:val="20"/>
          <w:szCs w:val="20"/>
        </w:rPr>
        <w:t xml:space="preserve"> too!) </w:t>
      </w:r>
      <w:r>
        <w:rPr>
          <w:rFonts w:ascii="Tahoma" w:hAnsi="Tahoma" w:cs="Tahoma"/>
          <w:sz w:val="20"/>
          <w:szCs w:val="20"/>
        </w:rPr>
        <w:br/>
        <w:t xml:space="preserve">------------------------------------------------------- </w:t>
      </w:r>
      <w:r>
        <w:rPr>
          <w:rFonts w:ascii="Tahoma" w:hAnsi="Tahoma" w:cs="Tahoma"/>
          <w:sz w:val="20"/>
          <w:szCs w:val="20"/>
        </w:rPr>
        <w:br/>
        <w:t xml:space="preserve">1. Go to </w:t>
      </w:r>
      <w:hyperlink r:id="rId4" w:tgtFrame="_blank" w:history="1">
        <w:r>
          <w:rPr>
            <w:rStyle w:val="a3"/>
            <w:rFonts w:ascii="Tahoma" w:hAnsi="Tahoma" w:cs="Tahoma"/>
            <w:sz w:val="20"/>
            <w:szCs w:val="20"/>
          </w:rPr>
          <w:t>https://ilc.webex.com/ilc/j.php?ED=121654517&amp;UID=0&amp;PW=NMTFlZDU2YzZm&amp;RT=MiM0NQ%3D%3D</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w:t>
      </w:r>
      <w:proofErr w:type="spellStart"/>
      <w:r>
        <w:rPr>
          <w:rFonts w:ascii="Tahoma" w:hAnsi="Tahoma" w:cs="Tahoma"/>
          <w:sz w:val="20"/>
          <w:szCs w:val="20"/>
        </w:rPr>
        <w:t>indust</w:t>
      </w:r>
      <w:proofErr w:type="spellEnd"/>
      <w:r>
        <w:rPr>
          <w:rFonts w:ascii="Tahoma" w:hAnsi="Tahoma" w:cs="Tahoma"/>
          <w:sz w:val="20"/>
          <w:szCs w:val="20"/>
        </w:rPr>
        <w:t xml:space="preserve"> </w:t>
      </w:r>
      <w:r>
        <w:rPr>
          <w:rFonts w:ascii="Tahoma" w:hAnsi="Tahoma" w:cs="Tahoma"/>
          <w:sz w:val="20"/>
          <w:szCs w:val="20"/>
        </w:rPr>
        <w:br/>
        <w:t xml:space="preserve">4. Click "Join Now".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5" w:tgtFrame="_blank" w:history="1">
        <w:r>
          <w:rPr>
            <w:rStyle w:val="a3"/>
            <w:rFonts w:ascii="Tahoma" w:hAnsi="Tahoma" w:cs="Tahoma"/>
            <w:sz w:val="20"/>
            <w:szCs w:val="20"/>
          </w:rPr>
          <w:t>https://ilc.webex.com/ilc/j.php?ED=121654517&amp;UID=0&amp;PW=NMTFlZDU2YzZm&amp;ORT=MiM0NQ%3D%3D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866-699-3239 </w:t>
      </w:r>
      <w:r>
        <w:rPr>
          <w:rFonts w:ascii="Tahoma" w:hAnsi="Tahoma" w:cs="Tahoma"/>
          <w:sz w:val="20"/>
          <w:szCs w:val="20"/>
        </w:rPr>
        <w:br/>
        <w:t xml:space="preserve">Call-in toll number (US/Canada): 1-408-792-6300 </w:t>
      </w:r>
      <w:r>
        <w:rPr>
          <w:rFonts w:ascii="Tahoma" w:hAnsi="Tahoma" w:cs="Tahoma"/>
          <w:sz w:val="20"/>
          <w:szCs w:val="20"/>
        </w:rPr>
        <w:br/>
        <w:t xml:space="preserve">Global call-in numbers: </w:t>
      </w:r>
      <w:hyperlink r:id="rId6" w:tgtFrame="_blank" w:history="1">
        <w:r>
          <w:rPr>
            <w:rStyle w:val="a3"/>
            <w:rFonts w:ascii="Tahoma" w:hAnsi="Tahoma" w:cs="Tahoma"/>
            <w:sz w:val="20"/>
            <w:szCs w:val="20"/>
          </w:rPr>
          <w:t>https://ilc.webex.com/ilc/globalcallin.php?serviceType=MC&amp;ED=121654517&amp;tollFree=1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7" w:tgtFrame="_blank" w:history="1">
        <w:r>
          <w:rPr>
            <w:rStyle w:val="a3"/>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code:755 828 761 </w:t>
      </w:r>
      <w:r>
        <w:rPr>
          <w:rFonts w:ascii="Tahoma" w:hAnsi="Tahoma" w:cs="Tahoma"/>
          <w:sz w:val="20"/>
          <w:szCs w:val="20"/>
        </w:rPr>
        <w:br/>
      </w:r>
      <w:r>
        <w:rPr>
          <w:rFonts w:ascii="Tahoma" w:hAnsi="Tahoma" w:cs="Tahoma"/>
          <w:sz w:val="20"/>
          <w:szCs w:val="20"/>
        </w:rPr>
        <w:br/>
      </w:r>
      <w:r>
        <w:rPr>
          <w:rFonts w:ascii="Tahoma" w:hAnsi="Tahoma" w:cs="Tahoma"/>
          <w:sz w:val="20"/>
          <w:szCs w:val="20"/>
        </w:rPr>
        <w:lastRenderedPageBreak/>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8" w:tgtFrame="_blank" w:history="1">
        <w:r>
          <w:rPr>
            <w:rStyle w:val="a3"/>
            <w:rFonts w:ascii="Tahoma" w:hAnsi="Tahoma" w:cs="Tahoma"/>
            <w:sz w:val="20"/>
            <w:szCs w:val="20"/>
          </w:rPr>
          <w:t>https://ilc.webex.com/ilc/mc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9" w:history="1">
        <w:r>
          <w:rPr>
            <w:rStyle w:val="a3"/>
            <w:rFonts w:ascii="Tahoma" w:hAnsi="Tahoma" w:cs="Tahoma"/>
            <w:sz w:val="20"/>
            <w:szCs w:val="20"/>
          </w:rPr>
          <w:t>shidara@post.kek.jp</w:t>
        </w:r>
      </w:hyperlink>
      <w:r>
        <w:rPr>
          <w:rFonts w:ascii="Tahoma" w:hAnsi="Tahoma" w:cs="Tahoma"/>
          <w:sz w:val="20"/>
          <w:szCs w:val="20"/>
        </w:rPr>
        <w:t xml:space="preserve"> </w:t>
      </w:r>
      <w:r>
        <w:rPr>
          <w:rFonts w:ascii="Tahoma" w:hAnsi="Tahoma" w:cs="Tahoma"/>
          <w:sz w:val="20"/>
          <w:szCs w:val="20"/>
        </w:rPr>
        <w:br/>
        <w:t xml:space="preserve">81-29864-5685 </w:t>
      </w:r>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0" w:tgtFrame="_blank" w:history="1">
        <w:r>
          <w:rPr>
            <w:rStyle w:val="a3"/>
            <w:rFonts w:ascii="Tahoma" w:hAnsi="Tahoma" w:cs="Tahoma"/>
            <w:sz w:val="20"/>
            <w:szCs w:val="20"/>
          </w:rPr>
          <w:t>https://ilc.webex.com/ilc/j.php?ED=121654517&amp;UID=0&amp;ICS=MI&amp;LD=1&amp;RD=2&amp;ST=1&amp;SHA2=bj6SsWVOLe4FxhvtYsdH2OqwiOF5FDQfgGcw/JzMwvM=&amp;RT=MiM0NQ%3D%3D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1" w:tgtFrame="_blank" w:history="1">
        <w:r>
          <w:rPr>
            <w:rStyle w:val="a3"/>
            <w:rFonts w:ascii="Tahoma" w:hAnsi="Tahoma" w:cs="Tahoma"/>
            <w:sz w:val="20"/>
            <w:szCs w:val="20"/>
          </w:rPr>
          <w:t>https://ilc.webex.com/ilc/systemdiagnosis.php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2" w:tgtFrame="_blank" w:history="1">
        <w:r>
          <w:rPr>
            <w:rStyle w:val="a3"/>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3" w:tgtFrame="_blank" w:history="1">
        <w:r>
          <w:rPr>
            <w:rStyle w:val="a3"/>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do not join the session.</w:t>
      </w:r>
    </w:p>
    <w:sectPr w:rsidR="00260313" w:rsidRPr="00141AF0" w:rsidSect="00B6668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5BED"/>
    <w:rsid w:val="000374BC"/>
    <w:rsid w:val="00127DC4"/>
    <w:rsid w:val="00141AF0"/>
    <w:rsid w:val="00195BED"/>
    <w:rsid w:val="00260313"/>
    <w:rsid w:val="00326008"/>
    <w:rsid w:val="00753809"/>
    <w:rsid w:val="00921269"/>
    <w:rsid w:val="009419B7"/>
    <w:rsid w:val="009E3C18"/>
    <w:rsid w:val="00B278DD"/>
    <w:rsid w:val="00B66683"/>
    <w:rsid w:val="00C37359"/>
    <w:rsid w:val="00D941AD"/>
    <w:rsid w:val="00DF5F64"/>
    <w:rsid w:val="00EA56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313"/>
    <w:rPr>
      <w:color w:val="0000FF"/>
      <w:u w:val="single"/>
    </w:rPr>
  </w:style>
</w:styles>
</file>

<file path=word/webSettings.xml><?xml version="1.0" encoding="utf-8"?>
<w:webSettings xmlns:r="http://schemas.openxmlformats.org/officeDocument/2006/relationships" xmlns:w="http://schemas.openxmlformats.org/wordprocessingml/2006/main">
  <w:divs>
    <w:div w:id="106049602">
      <w:bodyDiv w:val="1"/>
      <w:marLeft w:val="0"/>
      <w:marRight w:val="0"/>
      <w:marTop w:val="0"/>
      <w:marBottom w:val="0"/>
      <w:divBdr>
        <w:top w:val="none" w:sz="0" w:space="0" w:color="auto"/>
        <w:left w:val="none" w:sz="0" w:space="0" w:color="auto"/>
        <w:bottom w:val="none" w:sz="0" w:space="0" w:color="auto"/>
        <w:right w:val="none" w:sz="0" w:space="0" w:color="auto"/>
      </w:divBdr>
    </w:div>
    <w:div w:id="14736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c.webex.com/ilc/mc" TargetMode="External"/><Relationship Id="rId13" Type="http://schemas.openxmlformats.org/officeDocument/2006/relationships/hyperlink" Target="http://www.webex.com" TargetMode="External"/><Relationship Id="rId3" Type="http://schemas.openxmlformats.org/officeDocument/2006/relationships/webSettings" Target="webSettings.xml"/><Relationship Id="rId7" Type="http://schemas.openxmlformats.org/officeDocument/2006/relationships/hyperlink" Target="http://www.webex.com/pdf/tollfree_restrictions.pdf" TargetMode="External"/><Relationship Id="rId12" Type="http://schemas.openxmlformats.org/officeDocument/2006/relationships/hyperlink" Target="http://www.webex.com/go/mcemfree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c.webex.com/ilc/globalcallin.php?serviceType=MC&amp;ED=121654517&amp;tollFree=1" TargetMode="External"/><Relationship Id="rId11" Type="http://schemas.openxmlformats.org/officeDocument/2006/relationships/hyperlink" Target="https://ilc.webex.com/ilc/systemdiagnosis.php" TargetMode="External"/><Relationship Id="rId5" Type="http://schemas.openxmlformats.org/officeDocument/2006/relationships/hyperlink" Target="https://ilc.webex.com/ilc/j.php?ED=121654517&amp;UID=0&amp;PW=NMTFlZDU2YzZm&amp;ORT=MiM0NQ%3D%3D" TargetMode="External"/><Relationship Id="rId15" Type="http://schemas.openxmlformats.org/officeDocument/2006/relationships/theme" Target="theme/theme1.xml"/><Relationship Id="rId10" Type="http://schemas.openxmlformats.org/officeDocument/2006/relationships/hyperlink" Target="https://ilc.webex.com/ilc/j.php?ED=121654517&amp;UID=0&amp;ICS=MI&amp;LD=1&amp;RD=2&amp;ST=1&amp;SHA2=bj6SsWVOLe4FxhvtYsdH2OqwiOF5FDQfgGcw/JzMwvM=&amp;RT=MiM0NQ%3D%3D" TargetMode="External"/><Relationship Id="rId4" Type="http://schemas.openxmlformats.org/officeDocument/2006/relationships/hyperlink" Target="https://ilc.webex.com/ilc/j.php?ED=121654517&amp;UID=0&amp;PW=NMTFlZDU2YzZm&amp;RT=MiM0NQ%3D%3D" TargetMode="External"/><Relationship Id="rId9" Type="http://schemas.openxmlformats.org/officeDocument/2006/relationships/hyperlink" Target="mailto:shidara@post.kek.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shidara</cp:lastModifiedBy>
  <cp:revision>3</cp:revision>
  <dcterms:created xsi:type="dcterms:W3CDTF">2010-03-19T04:34:00Z</dcterms:created>
  <dcterms:modified xsi:type="dcterms:W3CDTF">2010-03-19T04:36:00Z</dcterms:modified>
</cp:coreProperties>
</file>