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68D98C" w14:textId="77777777" w:rsidR="009E53C1" w:rsidRDefault="009E53C1">
      <w:r>
        <w:rPr>
          <w:rFonts w:hint="eastAsia"/>
        </w:rPr>
        <w:t xml:space="preserve">ILC Damping Ring Optics data file </w:t>
      </w:r>
      <w:r>
        <w:t>“</w:t>
      </w:r>
      <w:r w:rsidRPr="009E53C1">
        <w:t>ILC-eDR-Optics.txt</w:t>
      </w:r>
      <w:r>
        <w:t>”</w:t>
      </w:r>
      <w:r>
        <w:rPr>
          <w:rFonts w:hint="eastAsia"/>
        </w:rPr>
        <w:t>:</w:t>
      </w:r>
    </w:p>
    <w:p w14:paraId="74F92279" w14:textId="77777777" w:rsidR="009E53C1" w:rsidRDefault="009E53C1"/>
    <w:p w14:paraId="14518DB7" w14:textId="27BD020C" w:rsidR="009E53C1" w:rsidRDefault="009E53C1">
      <w:pPr>
        <w:rPr>
          <w:rFonts w:hint="eastAsia"/>
        </w:rPr>
      </w:pPr>
      <w:r>
        <w:rPr>
          <w:rFonts w:hint="eastAsia"/>
        </w:rPr>
        <w:t xml:space="preserve">Each line </w:t>
      </w:r>
      <w:r>
        <w:t>corresponds</w:t>
      </w:r>
      <w:r>
        <w:rPr>
          <w:rFonts w:hint="eastAsia"/>
        </w:rPr>
        <w:t xml:space="preserve"> to one</w:t>
      </w:r>
      <w:r w:rsidR="00DA685B">
        <w:rPr>
          <w:rFonts w:hint="eastAsia"/>
        </w:rPr>
        <w:t xml:space="preserve"> </w:t>
      </w:r>
      <w:r>
        <w:rPr>
          <w:rFonts w:hint="eastAsia"/>
        </w:rPr>
        <w:t>component, ordered from the origin of the beam line.</w:t>
      </w:r>
    </w:p>
    <w:p w14:paraId="35BCDE51" w14:textId="77777777" w:rsidR="009E53C1" w:rsidRDefault="009E53C1"/>
    <w:p w14:paraId="47CEE9F6" w14:textId="2E22FEFE" w:rsidR="009E53C1" w:rsidRDefault="009E53C1">
      <w:r>
        <w:rPr>
          <w:rFonts w:hint="eastAsia"/>
        </w:rPr>
        <w:t>Column 1-5 (</w:t>
      </w:r>
      <w:r w:rsidRPr="009E53C1">
        <w:t>AX      BX      NX      EX     EPX</w:t>
      </w:r>
      <w:r>
        <w:rPr>
          <w:rFonts w:hint="eastAsia"/>
        </w:rPr>
        <w:t>): horizontal alpha, beta, phase advance, dispersion, angular dispersion, at the entrance of the component.</w:t>
      </w:r>
    </w:p>
    <w:p w14:paraId="6CD20EE6" w14:textId="77777777" w:rsidR="009E53C1" w:rsidRDefault="009E53C1"/>
    <w:p w14:paraId="562DACAE" w14:textId="29A9A956" w:rsidR="009E53C1" w:rsidRDefault="009E53C1">
      <w:r>
        <w:rPr>
          <w:rFonts w:hint="eastAsia"/>
        </w:rPr>
        <w:t>Column 10-14 (</w:t>
      </w:r>
      <w:r w:rsidRPr="009E53C1">
        <w:t>AY      BY      NY      EY     EPY</w:t>
      </w:r>
      <w:r>
        <w:rPr>
          <w:rFonts w:hint="eastAsia"/>
        </w:rPr>
        <w:t>): Same for vertical.</w:t>
      </w:r>
    </w:p>
    <w:p w14:paraId="7A3BEC80" w14:textId="77777777" w:rsidR="009E53C1" w:rsidRDefault="009E53C1"/>
    <w:p w14:paraId="4975660E" w14:textId="11118E0D" w:rsidR="009E53C1" w:rsidRDefault="009E53C1">
      <w:r>
        <w:rPr>
          <w:rFonts w:hint="eastAsia"/>
        </w:rPr>
        <w:t>Column 6 (</w:t>
      </w:r>
      <w:r w:rsidRPr="009E53C1">
        <w:t>Element</w:t>
      </w:r>
      <w:r>
        <w:rPr>
          <w:rFonts w:hint="eastAsia"/>
        </w:rPr>
        <w:t>): name of the component.</w:t>
      </w:r>
    </w:p>
    <w:p w14:paraId="1CE6D33A" w14:textId="77777777" w:rsidR="009E53C1" w:rsidRDefault="009E53C1"/>
    <w:p w14:paraId="4E00C746" w14:textId="20ECFE51" w:rsidR="009E53C1" w:rsidRDefault="009E53C1">
      <w:r>
        <w:rPr>
          <w:rFonts w:hint="eastAsia"/>
        </w:rPr>
        <w:t>Column 7 (</w:t>
      </w:r>
      <w:r w:rsidRPr="009E53C1">
        <w:t>Length</w:t>
      </w:r>
      <w:r>
        <w:rPr>
          <w:rFonts w:hint="eastAsia"/>
        </w:rPr>
        <w:t xml:space="preserve">): </w:t>
      </w:r>
      <w:r>
        <w:t>length</w:t>
      </w:r>
      <w:r>
        <w:rPr>
          <w:rFonts w:hint="eastAsia"/>
        </w:rPr>
        <w:t xml:space="preserve"> of the component.</w:t>
      </w:r>
    </w:p>
    <w:p w14:paraId="27D5BF1E" w14:textId="77777777" w:rsidR="009E53C1" w:rsidRDefault="009E53C1"/>
    <w:p w14:paraId="412BF7E5" w14:textId="77777777" w:rsidR="009E53C1" w:rsidRDefault="009E53C1" w:rsidP="009E53C1">
      <w:r>
        <w:rPr>
          <w:rFonts w:hint="eastAsia"/>
        </w:rPr>
        <w:t>Column 8 (</w:t>
      </w:r>
      <w:r w:rsidRPr="009E53C1">
        <w:t>Value</w:t>
      </w:r>
      <w:r>
        <w:rPr>
          <w:rFonts w:hint="eastAsia"/>
        </w:rPr>
        <w:t xml:space="preserve">): </w:t>
      </w:r>
      <w:r w:rsidRPr="009E53C1">
        <w:t>value of the default-keyword of the component</w:t>
      </w:r>
      <w:r>
        <w:rPr>
          <w:rFonts w:hint="eastAsia"/>
        </w:rPr>
        <w:t xml:space="preserve"> (depends on the component type)</w:t>
      </w:r>
    </w:p>
    <w:p w14:paraId="6652FA96" w14:textId="77777777" w:rsidR="009E53C1" w:rsidRDefault="009E53C1" w:rsidP="009E53C1"/>
    <w:p w14:paraId="4ED1EC40" w14:textId="661EF003" w:rsidR="009E53C1" w:rsidRPr="009E53C1" w:rsidRDefault="009E53C1" w:rsidP="009E53C1">
      <w:pPr>
        <w:rPr>
          <w:rFonts w:hint="eastAsia"/>
        </w:rPr>
      </w:pPr>
      <w:r>
        <w:rPr>
          <w:rFonts w:hint="eastAsia"/>
        </w:rPr>
        <w:t xml:space="preserve">Column </w:t>
      </w:r>
      <w:r>
        <w:rPr>
          <w:rFonts w:hint="eastAsia"/>
        </w:rPr>
        <w:t>9</w:t>
      </w:r>
      <w:r>
        <w:rPr>
          <w:rFonts w:hint="eastAsia"/>
        </w:rPr>
        <w:t xml:space="preserve"> (</w:t>
      </w:r>
      <w:r>
        <w:rPr>
          <w:rFonts w:hint="eastAsia"/>
        </w:rPr>
        <w:t>s(m)</w:t>
      </w:r>
      <w:r>
        <w:rPr>
          <w:rFonts w:hint="eastAsia"/>
        </w:rPr>
        <w:t xml:space="preserve">): </w:t>
      </w:r>
      <w:r>
        <w:rPr>
          <w:rFonts w:hint="eastAsia"/>
        </w:rPr>
        <w:t>distance from the origin to the entrance of the component (along the beam line).</w:t>
      </w:r>
    </w:p>
    <w:p w14:paraId="36A044A9" w14:textId="666127D8" w:rsidR="009E53C1" w:rsidRPr="009E53C1" w:rsidRDefault="009E53C1">
      <w:pPr>
        <w:rPr>
          <w:rFonts w:hint="eastAsia"/>
        </w:rPr>
      </w:pPr>
    </w:p>
    <w:p w14:paraId="177EE8CE" w14:textId="2BEC0A1D" w:rsidR="009E53C1" w:rsidRDefault="00AC7F11">
      <w:r>
        <w:rPr>
          <w:rFonts w:hint="eastAsia"/>
        </w:rPr>
        <w:t>Column 15 (</w:t>
      </w:r>
      <w:proofErr w:type="spellStart"/>
      <w:r>
        <w:rPr>
          <w:rFonts w:hint="eastAsia"/>
        </w:rPr>
        <w:t>DetR</w:t>
      </w:r>
      <w:proofErr w:type="spellEnd"/>
      <w:r>
        <w:rPr>
          <w:rFonts w:hint="eastAsia"/>
        </w:rPr>
        <w:t xml:space="preserve">): determinant of the coupling matrix R </w:t>
      </w:r>
      <w:r w:rsidR="00DA685B">
        <w:rPr>
          <w:rFonts w:hint="eastAsia"/>
        </w:rPr>
        <w:t>at the entrance of the component</w:t>
      </w:r>
      <w:r w:rsidR="00297836">
        <w:rPr>
          <w:rFonts w:hint="eastAsia"/>
        </w:rPr>
        <w:t xml:space="preserve">. </w:t>
      </w:r>
      <w:r>
        <w:rPr>
          <w:rFonts w:hint="eastAsia"/>
        </w:rPr>
        <w:t>(all zero in our case)</w:t>
      </w:r>
    </w:p>
    <w:p w14:paraId="413B1F22" w14:textId="77777777" w:rsidR="00AC7F11" w:rsidRDefault="00AC7F11"/>
    <w:p w14:paraId="1AF591E7" w14:textId="4D31E454" w:rsidR="00AC7F11" w:rsidRDefault="00AC7F11">
      <w:pPr>
        <w:rPr>
          <w:rFonts w:hint="eastAsia"/>
        </w:rPr>
      </w:pPr>
      <w:r>
        <w:rPr>
          <w:rFonts w:hint="eastAsia"/>
        </w:rPr>
        <w:t>Column 16 (#): component number from the origin.</w:t>
      </w:r>
    </w:p>
    <w:p w14:paraId="53BAAB8E" w14:textId="0E114A94" w:rsidR="00FC04DD" w:rsidRDefault="00FC04DD"/>
    <w:p w14:paraId="2893BC40" w14:textId="77777777" w:rsidR="00AC7F11" w:rsidRDefault="00AC7F11"/>
    <w:sectPr w:rsidR="00AC7F11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53C1"/>
    <w:rsid w:val="00297836"/>
    <w:rsid w:val="00761502"/>
    <w:rsid w:val="009E53C1"/>
    <w:rsid w:val="00AC7F11"/>
    <w:rsid w:val="00DA477B"/>
    <w:rsid w:val="00DA685B"/>
    <w:rsid w:val="00FC0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3E6FC145"/>
  <w15:chartTrackingRefBased/>
  <w15:docId w15:val="{90BFF6FB-3801-43A2-AAEA-030228CE0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9E53C1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E53C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E53C1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E53C1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E53C1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E53C1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E53C1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E53C1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E53C1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9E53C1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9E53C1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9E53C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9E53C1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9E53C1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9E53C1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9E53C1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9E53C1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9E53C1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9E53C1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9E53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E53C1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9E53C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9E53C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9E53C1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9E53C1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9E53C1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9E53C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9E53C1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9E53C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121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浄 久保</dc:creator>
  <cp:keywords/>
  <dc:description/>
  <cp:lastModifiedBy>浄 久保</cp:lastModifiedBy>
  <cp:revision>3</cp:revision>
  <dcterms:created xsi:type="dcterms:W3CDTF">2026-02-13T06:23:00Z</dcterms:created>
  <dcterms:modified xsi:type="dcterms:W3CDTF">2026-02-13T06:48:00Z</dcterms:modified>
</cp:coreProperties>
</file>