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20" w:rsidRDefault="00D52020" w:rsidP="00D52020">
      <w:r>
        <w:t>Dear ILC GDE collaborators and the Physics/Detector Community</w:t>
      </w:r>
    </w:p>
    <w:p w:rsidR="00D52020" w:rsidRDefault="00D52020" w:rsidP="00D52020"/>
    <w:p w:rsidR="00D52020" w:rsidRDefault="00D52020" w:rsidP="00D52020">
      <w:r>
        <w:t xml:space="preserve">We are pleased to announce 'the </w:t>
      </w:r>
      <w:r w:rsidR="000A5164">
        <w:t>Second</w:t>
      </w:r>
      <w:r>
        <w:t xml:space="preserve"> Baseline Assessment Workshop'</w:t>
      </w:r>
    </w:p>
    <w:p w:rsidR="00D52020" w:rsidRDefault="00C65348" w:rsidP="00D52020">
      <w:r>
        <w:t>The Second Baseline Assessment Workshop will</w:t>
      </w:r>
      <w:r w:rsidR="00D52020">
        <w:t xml:space="preserve"> be organized by ILC-GDE </w:t>
      </w:r>
      <w:r w:rsidR="000A5164">
        <w:t>to focus</w:t>
      </w:r>
      <w:r w:rsidR="00D52020">
        <w:t xml:space="preserve"> on </w:t>
      </w:r>
      <w:r w:rsidR="000A5164">
        <w:t xml:space="preserve">proposed changes to the ILC Technical Design Baseline: </w:t>
      </w:r>
      <w:r w:rsidR="00D52020">
        <w:t>'</w:t>
      </w:r>
      <w:r>
        <w:t>Reduced Beam Parameter set</w:t>
      </w:r>
      <w:r w:rsidR="000A5164">
        <w:t>’ and ‘Positron Source Location’</w:t>
      </w:r>
      <w:r w:rsidR="00D52020">
        <w:t>.</w:t>
      </w:r>
    </w:p>
    <w:p w:rsidR="00D52020" w:rsidRDefault="00D52020" w:rsidP="00D52020">
      <w:r>
        <w:t xml:space="preserve">It will be held </w:t>
      </w:r>
      <w:r w:rsidR="000A5164">
        <w:t>at SLAC</w:t>
      </w:r>
      <w:r>
        <w:t>,</w:t>
      </w:r>
      <w:r w:rsidR="00C65348">
        <w:t xml:space="preserve"> 18-21 January, 2011</w:t>
      </w:r>
      <w:r>
        <w:t>.</w:t>
      </w:r>
    </w:p>
    <w:p w:rsidR="00D52020" w:rsidRDefault="00D52020" w:rsidP="00D52020"/>
    <w:p w:rsidR="00D52020" w:rsidRDefault="00D52020" w:rsidP="00D52020">
      <w:r>
        <w:t>For your information,</w:t>
      </w:r>
    </w:p>
    <w:p w:rsidR="000A5164" w:rsidRDefault="000A5164" w:rsidP="000A5164">
      <w:r>
        <w:t>The 1</w:t>
      </w:r>
      <w:r w:rsidRPr="000A5164">
        <w:t>st</w:t>
      </w:r>
      <w:r>
        <w:t xml:space="preserve"> BAW </w:t>
      </w:r>
      <w:r w:rsidR="001B5E05">
        <w:t>was</w:t>
      </w:r>
      <w:r>
        <w:t xml:space="preserve"> held at KEK in September 2010 </w:t>
      </w:r>
      <w:r w:rsidR="001B5E05">
        <w:t>and</w:t>
      </w:r>
      <w:r>
        <w:t xml:space="preserve"> focus</w:t>
      </w:r>
      <w:r w:rsidR="001B5E05">
        <w:t>ed</w:t>
      </w:r>
      <w:r>
        <w:t xml:space="preserve"> on proposed changes: 'Single-tunnel High Level RF Systems' and 'Accelerating Gradient'.</w:t>
      </w:r>
    </w:p>
    <w:p w:rsidR="000A5164" w:rsidRDefault="000A5164" w:rsidP="000A5164">
      <w:r>
        <w:t xml:space="preserve">It </w:t>
      </w:r>
      <w:r w:rsidR="001B5E05">
        <w:t>was</w:t>
      </w:r>
      <w:r>
        <w:t xml:space="preserve"> held on the Tsukuba Campus of KEK, Sept. 7 - 10, 2010.</w:t>
      </w:r>
    </w:p>
    <w:p w:rsidR="00D52020" w:rsidRDefault="00D52020" w:rsidP="00D52020"/>
    <w:p w:rsidR="00D52020" w:rsidRDefault="00D52020" w:rsidP="00D52020">
      <w:r>
        <w:t xml:space="preserve">We would </w:t>
      </w:r>
      <w:r w:rsidR="00C65348">
        <w:t>like to invite</w:t>
      </w:r>
      <w:r>
        <w:t xml:space="preserve"> your kind understanding of the workshop</w:t>
      </w:r>
      <w:r w:rsidR="000A5164">
        <w:t xml:space="preserve"> o</w:t>
      </w:r>
      <w:r w:rsidR="00C65348">
        <w:t>bjective</w:t>
      </w:r>
      <w:r w:rsidR="000A5164">
        <w:t xml:space="preserve"> </w:t>
      </w:r>
      <w:r>
        <w:t xml:space="preserve">to establish </w:t>
      </w:r>
      <w:r w:rsidR="00C65348">
        <w:t>and strengthen communication in order to</w:t>
      </w:r>
      <w:r>
        <w:t xml:space="preserve"> reach the best</w:t>
      </w:r>
      <w:r w:rsidR="000A5164">
        <w:t xml:space="preserve"> c</w:t>
      </w:r>
      <w:r>
        <w:t>onsensus</w:t>
      </w:r>
      <w:r w:rsidR="000A5164">
        <w:t xml:space="preserve"> </w:t>
      </w:r>
      <w:r>
        <w:t>for the ILC design and our R&amp;D effort in the Technical Design Phase 2.</w:t>
      </w:r>
    </w:p>
    <w:p w:rsidR="00D52020" w:rsidRDefault="00D52020" w:rsidP="00D52020">
      <w:r>
        <w:t>With our best regards,</w:t>
      </w:r>
    </w:p>
    <w:p w:rsidR="00D52020" w:rsidRDefault="00D52020" w:rsidP="00D52020"/>
    <w:p w:rsidR="00D52020" w:rsidRDefault="00D52020" w:rsidP="00D52020">
      <w:r>
        <w:t xml:space="preserve">Akira Yamamoto, </w:t>
      </w:r>
      <w:r w:rsidR="000A5164">
        <w:t xml:space="preserve">Marc </w:t>
      </w:r>
      <w:r>
        <w:t>Ross, and Nick Walker</w:t>
      </w:r>
    </w:p>
    <w:p w:rsidR="00D52020" w:rsidRDefault="00D52020" w:rsidP="00D52020">
      <w:r>
        <w:t>ILC-GDE Project Managers</w:t>
      </w:r>
    </w:p>
    <w:p w:rsidR="00D52020" w:rsidRDefault="00D52020" w:rsidP="00D52020"/>
    <w:p w:rsidR="00ED700C" w:rsidRDefault="00ED700C">
      <w:r>
        <w:br w:type="page"/>
      </w:r>
    </w:p>
    <w:p w:rsidR="00D52020" w:rsidRDefault="00D52020" w:rsidP="00D52020"/>
    <w:p w:rsidR="00D52020" w:rsidRDefault="00D52020" w:rsidP="00D52020">
      <w:r>
        <w:t>-------------------------------------------------------------------</w:t>
      </w:r>
    </w:p>
    <w:p w:rsidR="00D52020" w:rsidRDefault="00D52020" w:rsidP="00D52020">
      <w:r>
        <w:t xml:space="preserve">{The 1st Announcement: dated </w:t>
      </w:r>
      <w:r w:rsidR="00ED700C">
        <w:t>September 10</w:t>
      </w:r>
      <w:r>
        <w:t>, 2010}</w:t>
      </w:r>
    </w:p>
    <w:p w:rsidR="00D52020" w:rsidRDefault="00D52020" w:rsidP="00D52020"/>
    <w:p w:rsidR="00D52020" w:rsidRDefault="00D52020" w:rsidP="00D52020">
      <w:r>
        <w:t xml:space="preserve">Preliminary Announcement of the </w:t>
      </w:r>
      <w:r w:rsidR="000A5164">
        <w:t>2nd</w:t>
      </w:r>
      <w:r>
        <w:t xml:space="preserve"> Baseline Assessment Workshop on</w:t>
      </w:r>
      <w:r w:rsidR="00C65348">
        <w:t xml:space="preserve"> </w:t>
      </w:r>
      <w:r w:rsidR="000A5164">
        <w:t xml:space="preserve">'Reduced </w:t>
      </w:r>
      <w:r w:rsidR="00F41904">
        <w:t>Beam Parameter set</w:t>
      </w:r>
      <w:r w:rsidR="000A5164">
        <w:t>’ and ‘Positron Source Location’</w:t>
      </w:r>
    </w:p>
    <w:p w:rsidR="00D52020" w:rsidRDefault="00D52020" w:rsidP="00D52020"/>
    <w:p w:rsidR="00D52020" w:rsidRDefault="00D52020" w:rsidP="00D52020">
      <w:r>
        <w:t xml:space="preserve">Dates: </w:t>
      </w:r>
      <w:r w:rsidR="00DD4341">
        <w:t>January 18-21, 2011</w:t>
      </w:r>
      <w:r>
        <w:t xml:space="preserve"> (Tue</w:t>
      </w:r>
      <w:r w:rsidR="00C65348">
        <w:t>sday to Friday</w:t>
      </w:r>
      <w:r>
        <w:t>)</w:t>
      </w:r>
    </w:p>
    <w:p w:rsidR="00D52020" w:rsidRDefault="00DD4341" w:rsidP="00D52020">
      <w:r>
        <w:t>Place: SLAC</w:t>
      </w:r>
    </w:p>
    <w:p w:rsidR="00D52020" w:rsidRDefault="00D52020" w:rsidP="00D52020">
      <w:r>
        <w:t>Subjects:</w:t>
      </w:r>
    </w:p>
    <w:p w:rsidR="00DD4341" w:rsidRDefault="00DD4341" w:rsidP="00DD4341">
      <w:pPr>
        <w:pStyle w:val="ListParagraph"/>
        <w:numPr>
          <w:ilvl w:val="0"/>
          <w:numId w:val="1"/>
        </w:numPr>
      </w:pPr>
      <w:r>
        <w:t xml:space="preserve">'Reduced </w:t>
      </w:r>
      <w:r w:rsidR="00F41904">
        <w:t>Beam Parameter set</w:t>
      </w:r>
      <w:r>
        <w:t xml:space="preserve">’ and </w:t>
      </w:r>
    </w:p>
    <w:p w:rsidR="00D52020" w:rsidRDefault="00DD4341" w:rsidP="00DD4341">
      <w:pPr>
        <w:pStyle w:val="ListParagraph"/>
        <w:numPr>
          <w:ilvl w:val="0"/>
          <w:numId w:val="1"/>
        </w:numPr>
      </w:pPr>
      <w:r>
        <w:t>‘Positron Source Location’</w:t>
      </w:r>
    </w:p>
    <w:p w:rsidR="00D52020" w:rsidRDefault="00D52020" w:rsidP="00D52020">
      <w:r>
        <w:t>Objectives and Goals:</w:t>
      </w:r>
    </w:p>
    <w:p w:rsidR="00D52020" w:rsidRDefault="00D52020" w:rsidP="00D52020">
      <w:r>
        <w:t>- Assessment of technical implication, proposed in SB2009,</w:t>
      </w:r>
    </w:p>
    <w:p w:rsidR="00D52020" w:rsidRDefault="00D52020" w:rsidP="00D52020">
      <w:r>
        <w:t>- Impact across system interfaces, cost, and schedule</w:t>
      </w:r>
    </w:p>
    <w:p w:rsidR="00D52020" w:rsidRDefault="00DD4341" w:rsidP="00D52020">
      <w:r>
        <w:t>- Consensus to be discuss</w:t>
      </w:r>
      <w:r w:rsidR="00D52020">
        <w:t>ed with the GDE and Physics/Detector</w:t>
      </w:r>
    </w:p>
    <w:p w:rsidR="00D52020" w:rsidRDefault="00D52020" w:rsidP="00D52020">
      <w:proofErr w:type="gramStart"/>
      <w:r>
        <w:t>collaborators</w:t>
      </w:r>
      <w:proofErr w:type="gramEnd"/>
      <w:r>
        <w:t>,</w:t>
      </w:r>
    </w:p>
    <w:p w:rsidR="00D52020" w:rsidRDefault="00D52020" w:rsidP="00D52020">
      <w:r>
        <w:t>- Preparation for recommendations to the Top Level Change Control (TLCC)</w:t>
      </w:r>
    </w:p>
    <w:p w:rsidR="00D52020" w:rsidRDefault="00D52020" w:rsidP="00D52020">
      <w:r>
        <w:t xml:space="preserve">   </w:t>
      </w:r>
      <w:proofErr w:type="gramStart"/>
      <w:r>
        <w:t>evaluation</w:t>
      </w:r>
      <w:proofErr w:type="gramEnd"/>
      <w:r>
        <w:t xml:space="preserve"> panel (chaired by GDE Director),</w:t>
      </w:r>
    </w:p>
    <w:p w:rsidR="00D52020" w:rsidRDefault="00D52020" w:rsidP="00D52020"/>
    <w:p w:rsidR="00D52020" w:rsidRDefault="00D52020" w:rsidP="00D52020">
      <w:r>
        <w:t xml:space="preserve">Spirit </w:t>
      </w:r>
      <w:r w:rsidR="00DD4341">
        <w:t>of</w:t>
      </w:r>
      <w:r>
        <w:t xml:space="preserve"> the workshop:</w:t>
      </w:r>
    </w:p>
    <w:p w:rsidR="00D52020" w:rsidRDefault="00D52020" w:rsidP="00D52020">
      <w:r>
        <w:t>- Face to face meetings,</w:t>
      </w:r>
    </w:p>
    <w:p w:rsidR="00D52020" w:rsidRDefault="00D52020" w:rsidP="00D52020">
      <w:r>
        <w:t>- Open to all stakeholders,</w:t>
      </w:r>
    </w:p>
    <w:p w:rsidR="00D52020" w:rsidRDefault="00D52020" w:rsidP="00D52020">
      <w:r>
        <w:t>- Plenary sessions and discussions,</w:t>
      </w:r>
    </w:p>
    <w:p w:rsidR="00D52020" w:rsidRDefault="00D52020" w:rsidP="00D52020"/>
    <w:p w:rsidR="00D52020" w:rsidRDefault="00D52020" w:rsidP="00D52020">
      <w:r>
        <w:t>-----------------------------</w:t>
      </w:r>
    </w:p>
    <w:p w:rsidR="00D52020" w:rsidRDefault="00D52020" w:rsidP="00D52020">
      <w:r>
        <w:lastRenderedPageBreak/>
        <w:t>More Details are proposed as follows:</w:t>
      </w:r>
    </w:p>
    <w:p w:rsidR="00D52020" w:rsidRPr="00CB3B17" w:rsidRDefault="00D52020" w:rsidP="00D52020">
      <w:pPr>
        <w:rPr>
          <w:u w:val="single"/>
        </w:rPr>
      </w:pPr>
      <w:r w:rsidRPr="00CB3B17">
        <w:rPr>
          <w:u w:val="single"/>
        </w:rPr>
        <w:t>Meeting announcement</w:t>
      </w:r>
    </w:p>
    <w:p w:rsidR="00D52020" w:rsidRDefault="00D52020" w:rsidP="00D52020">
      <w:r>
        <w:t xml:space="preserve">- </w:t>
      </w:r>
      <w:proofErr w:type="gramStart"/>
      <w:r>
        <w:t>widely</w:t>
      </w:r>
      <w:proofErr w:type="gramEnd"/>
      <w:r>
        <w:t xml:space="preserve"> announced to the GDE and Physics/Detector collaborators,</w:t>
      </w:r>
    </w:p>
    <w:p w:rsidR="00D52020" w:rsidRDefault="00D52020" w:rsidP="00D52020"/>
    <w:p w:rsidR="00D52020" w:rsidRDefault="00D52020" w:rsidP="00D52020">
      <w:r>
        <w:t>Participants to the workshop;</w:t>
      </w:r>
    </w:p>
    <w:p w:rsidR="00D52020" w:rsidRDefault="00D52020" w:rsidP="00D52020">
      <w:r>
        <w:t>- Open for everybody,</w:t>
      </w:r>
    </w:p>
    <w:p w:rsidR="00D52020" w:rsidRDefault="00D52020" w:rsidP="00D52020">
      <w:r>
        <w:t>- Key participants mandatory requested:</w:t>
      </w:r>
    </w:p>
    <w:p w:rsidR="00D52020" w:rsidRDefault="00D52020" w:rsidP="00D52020">
      <w:r>
        <w:t xml:space="preserve">  - GDE PMs (Chair)</w:t>
      </w:r>
    </w:p>
    <w:p w:rsidR="00D52020" w:rsidRDefault="00D52020" w:rsidP="00D52020">
      <w:r>
        <w:t xml:space="preserve">  - GDE ADI team / TAG leaders</w:t>
      </w:r>
    </w:p>
    <w:p w:rsidR="00D52020" w:rsidRDefault="00D52020" w:rsidP="00D52020">
      <w:r>
        <w:t xml:space="preserve">  - Physics/Detector Representatives</w:t>
      </w:r>
    </w:p>
    <w:p w:rsidR="00D52020" w:rsidRDefault="00D52020" w:rsidP="00D52020">
      <w:r>
        <w:t xml:space="preserve">  - External experts (invited, TBD).</w:t>
      </w:r>
    </w:p>
    <w:p w:rsidR="00D52020" w:rsidRDefault="00D52020" w:rsidP="00D52020"/>
    <w:p w:rsidR="00D52020" w:rsidRDefault="00D52020" w:rsidP="00D52020">
      <w:r>
        <w:t>Daily Agenda:</w:t>
      </w:r>
    </w:p>
    <w:p w:rsidR="00D52020" w:rsidRDefault="00DD4341" w:rsidP="00D52020">
      <w:r>
        <w:t>January 18</w:t>
      </w:r>
      <w:r w:rsidR="00D52020">
        <w:t xml:space="preserve">:        </w:t>
      </w:r>
      <w:r>
        <w:t xml:space="preserve">Reduced </w:t>
      </w:r>
      <w:r w:rsidR="00F41904">
        <w:t>Beam Parameter set</w:t>
      </w:r>
      <w:r w:rsidR="00D04A08">
        <w:t>, focusing on parameters, running scenarios and development plans</w:t>
      </w:r>
    </w:p>
    <w:p w:rsidR="00D04A08" w:rsidRDefault="00DD4341" w:rsidP="00D52020">
      <w:r>
        <w:t>January 19</w:t>
      </w:r>
      <w:r w:rsidR="00D52020">
        <w:t xml:space="preserve">:        </w:t>
      </w:r>
      <w:r>
        <w:t xml:space="preserve">Reduced </w:t>
      </w:r>
      <w:r w:rsidR="00F41904">
        <w:t>Beam Parameter set</w:t>
      </w:r>
      <w:r w:rsidR="00D52020">
        <w:t xml:space="preserve"> </w:t>
      </w:r>
      <w:r w:rsidR="00D04A08">
        <w:t>focusing on cost and performance projections and potential upgrade paths</w:t>
      </w:r>
    </w:p>
    <w:p w:rsidR="00D52020" w:rsidRDefault="00D52020" w:rsidP="00D52020">
      <w:r>
        <w:t xml:space="preserve">                </w:t>
      </w:r>
      <w:proofErr w:type="gramStart"/>
      <w:r>
        <w:t>and</w:t>
      </w:r>
      <w:proofErr w:type="gramEnd"/>
      <w:r>
        <w:t xml:space="preserve"> summary/recommendation,</w:t>
      </w:r>
    </w:p>
    <w:p w:rsidR="00D52020" w:rsidRDefault="00DD4341" w:rsidP="00A43198">
      <w:r>
        <w:t>January 20</w:t>
      </w:r>
      <w:r w:rsidR="00D52020">
        <w:t xml:space="preserve">:        </w:t>
      </w:r>
      <w:r w:rsidR="00A43198">
        <w:t>Positron Source Location</w:t>
      </w:r>
      <w:r w:rsidR="00D52020">
        <w:t>,</w:t>
      </w:r>
      <w:r w:rsidR="00D04A08">
        <w:t xml:space="preserve"> focusing on</w:t>
      </w:r>
      <w:r w:rsidR="00D52020">
        <w:t xml:space="preserve"> </w:t>
      </w:r>
      <w:r w:rsidR="00A43198">
        <w:t>running scenarios and technical issues</w:t>
      </w:r>
    </w:p>
    <w:p w:rsidR="00A43198" w:rsidRDefault="00DD4341" w:rsidP="00A43198">
      <w:r>
        <w:t>January 21</w:t>
      </w:r>
      <w:r w:rsidR="00D52020">
        <w:t xml:space="preserve">:        </w:t>
      </w:r>
      <w:r w:rsidR="00A43198">
        <w:t>Positron Source Location</w:t>
      </w:r>
      <w:r w:rsidR="00D52020">
        <w:t>,</w:t>
      </w:r>
      <w:r w:rsidR="00D04A08">
        <w:t xml:space="preserve"> focusing on</w:t>
      </w:r>
      <w:r w:rsidR="00D52020">
        <w:t xml:space="preserve"> </w:t>
      </w:r>
      <w:r w:rsidR="00A43198">
        <w:t>cost and performance projections</w:t>
      </w:r>
    </w:p>
    <w:p w:rsidR="00D52020" w:rsidRDefault="00D52020" w:rsidP="00D52020">
      <w:r>
        <w:t xml:space="preserve">                </w:t>
      </w:r>
      <w:proofErr w:type="gramStart"/>
      <w:r>
        <w:t>and</w:t>
      </w:r>
      <w:proofErr w:type="gramEnd"/>
      <w:r>
        <w:t xml:space="preserve"> summary/recommendation.</w:t>
      </w:r>
    </w:p>
    <w:p w:rsidR="00D52020" w:rsidRDefault="00D52020" w:rsidP="00D52020"/>
    <w:p w:rsidR="00D52020" w:rsidRDefault="00D52020" w:rsidP="00D52020">
      <w:r>
        <w:t>Subjects of discussions expected:</w:t>
      </w:r>
    </w:p>
    <w:p w:rsidR="00D52020" w:rsidRDefault="00D52020" w:rsidP="00D52020">
      <w:r>
        <w:t xml:space="preserve">1. </w:t>
      </w:r>
      <w:r w:rsidR="00CB3B17">
        <w:t>Reduced Beam Parameter set</w:t>
      </w:r>
    </w:p>
    <w:p w:rsidR="001E0493" w:rsidRDefault="001E0493" w:rsidP="001E0493">
      <w:pPr>
        <w:pStyle w:val="ListParagraph"/>
        <w:numPr>
          <w:ilvl w:val="0"/>
          <w:numId w:val="3"/>
        </w:numPr>
      </w:pPr>
      <w:r>
        <w:t>Global Parameters</w:t>
      </w:r>
    </w:p>
    <w:p w:rsidR="00D52020" w:rsidRDefault="001E0493" w:rsidP="001E0493">
      <w:pPr>
        <w:pStyle w:val="ListParagraph"/>
        <w:numPr>
          <w:ilvl w:val="0"/>
          <w:numId w:val="3"/>
        </w:numPr>
      </w:pPr>
      <w:r>
        <w:t xml:space="preserve">Pulse length, </w:t>
      </w:r>
      <w:proofErr w:type="spellStart"/>
      <w:r>
        <w:t>n_b</w:t>
      </w:r>
      <w:proofErr w:type="spellEnd"/>
      <w:r>
        <w:t>, power and cryogenic consumption</w:t>
      </w:r>
    </w:p>
    <w:p w:rsidR="001E0493" w:rsidRDefault="001E0493" w:rsidP="001E0493">
      <w:pPr>
        <w:pStyle w:val="ListParagraph"/>
        <w:numPr>
          <w:ilvl w:val="0"/>
          <w:numId w:val="3"/>
        </w:numPr>
      </w:pPr>
      <w:r>
        <w:t>AS impact – sources, damping rings and BDS</w:t>
      </w:r>
    </w:p>
    <w:p w:rsidR="000B771A" w:rsidRDefault="000B771A" w:rsidP="001E0493">
      <w:pPr>
        <w:pStyle w:val="ListParagraph"/>
        <w:numPr>
          <w:ilvl w:val="0"/>
          <w:numId w:val="3"/>
        </w:numPr>
      </w:pPr>
      <w:r>
        <w:lastRenderedPageBreak/>
        <w:t>Upgrade paths</w:t>
      </w:r>
    </w:p>
    <w:p w:rsidR="001E0493" w:rsidRDefault="001E0493" w:rsidP="001E0493">
      <w:pPr>
        <w:pStyle w:val="ListParagraph"/>
        <w:numPr>
          <w:ilvl w:val="0"/>
          <w:numId w:val="3"/>
        </w:numPr>
      </w:pPr>
      <w:r>
        <w:t xml:space="preserve">R &amp; D </w:t>
      </w:r>
      <w:r w:rsidR="000B771A">
        <w:t>strategies</w:t>
      </w:r>
    </w:p>
    <w:p w:rsidR="000B771A" w:rsidRDefault="000B771A" w:rsidP="001E0493">
      <w:pPr>
        <w:pStyle w:val="ListParagraph"/>
        <w:numPr>
          <w:ilvl w:val="0"/>
          <w:numId w:val="3"/>
        </w:numPr>
      </w:pPr>
      <w:r>
        <w:t>Cost impact – key cost items</w:t>
      </w:r>
    </w:p>
    <w:p w:rsidR="000B771A" w:rsidRDefault="000B771A" w:rsidP="000B771A">
      <w:pPr>
        <w:pStyle w:val="ListParagraph"/>
        <w:numPr>
          <w:ilvl w:val="0"/>
          <w:numId w:val="3"/>
        </w:numPr>
      </w:pPr>
      <w:r>
        <w:t>Performance impact – luminosity performance and impact on physics</w:t>
      </w:r>
    </w:p>
    <w:p w:rsidR="00D52020" w:rsidRDefault="00D52020" w:rsidP="00D52020">
      <w:r>
        <w:t xml:space="preserve">2. </w:t>
      </w:r>
      <w:r w:rsidR="00D04A08">
        <w:t>Positron Source Location</w:t>
      </w:r>
    </w:p>
    <w:p w:rsidR="00D52020" w:rsidRDefault="00C2515A" w:rsidP="00C2515A">
      <w:pPr>
        <w:pStyle w:val="ListParagraph"/>
        <w:numPr>
          <w:ilvl w:val="0"/>
          <w:numId w:val="2"/>
        </w:numPr>
      </w:pPr>
      <w:r>
        <w:t>Running Scenarios – key aspects and luminosity as a function of energy</w:t>
      </w:r>
    </w:p>
    <w:p w:rsidR="00C2515A" w:rsidRDefault="00C2515A" w:rsidP="00C2515A">
      <w:pPr>
        <w:pStyle w:val="ListParagraph"/>
        <w:numPr>
          <w:ilvl w:val="0"/>
          <w:numId w:val="2"/>
        </w:numPr>
      </w:pPr>
      <w:r>
        <w:t>Technical parameters – operational issues as a function of energy</w:t>
      </w:r>
    </w:p>
    <w:p w:rsidR="001E0493" w:rsidRDefault="001E0493" w:rsidP="00C2515A">
      <w:pPr>
        <w:pStyle w:val="ListParagraph"/>
        <w:numPr>
          <w:ilvl w:val="0"/>
          <w:numId w:val="2"/>
        </w:numPr>
      </w:pPr>
      <w:r>
        <w:t>Variable repetition rate issues – power and cryogenic consumption; sources and damping ring performance</w:t>
      </w:r>
    </w:p>
    <w:p w:rsidR="00C2515A" w:rsidRDefault="00C2515A" w:rsidP="00C2515A">
      <w:pPr>
        <w:pStyle w:val="ListParagraph"/>
        <w:numPr>
          <w:ilvl w:val="0"/>
          <w:numId w:val="2"/>
        </w:numPr>
      </w:pPr>
      <w:r>
        <w:t>Cost impact – key cost</w:t>
      </w:r>
      <w:r w:rsidR="008D21DE">
        <w:t xml:space="preserve"> items</w:t>
      </w:r>
    </w:p>
    <w:p w:rsidR="008D21DE" w:rsidRDefault="008D21DE" w:rsidP="00C2515A">
      <w:pPr>
        <w:pStyle w:val="ListParagraph"/>
        <w:numPr>
          <w:ilvl w:val="0"/>
          <w:numId w:val="2"/>
        </w:numPr>
      </w:pPr>
      <w:r>
        <w:t>Performance impact – luminosity performance and impact on physics</w:t>
      </w:r>
    </w:p>
    <w:p w:rsidR="00D52020" w:rsidRDefault="00D52020" w:rsidP="00D52020">
      <w:r>
        <w:t>Preparation for the workshop:</w:t>
      </w:r>
    </w:p>
    <w:p w:rsidR="00D52020" w:rsidRDefault="00D52020" w:rsidP="00D52020">
      <w:r>
        <w:t xml:space="preserve">- </w:t>
      </w:r>
      <w:r w:rsidR="00D04A08">
        <w:t>AS</w:t>
      </w:r>
      <w:r>
        <w:t xml:space="preserve"> and AD/I monthly webex meetings will be used to assign homework,</w:t>
      </w:r>
    </w:p>
    <w:p w:rsidR="00D52020" w:rsidRDefault="00D52020" w:rsidP="00D04A08">
      <w:r>
        <w:t xml:space="preserve">  </w:t>
      </w:r>
      <w:proofErr w:type="gramStart"/>
      <w:r>
        <w:t>and</w:t>
      </w:r>
      <w:proofErr w:type="gramEnd"/>
      <w:r>
        <w:t xml:space="preserve"> to exchange the progress and discussions,</w:t>
      </w:r>
    </w:p>
    <w:p w:rsidR="00D52020" w:rsidRDefault="00D52020" w:rsidP="00D52020"/>
    <w:p w:rsidR="00D52020" w:rsidRDefault="00D52020" w:rsidP="00D52020">
      <w:r>
        <w:t xml:space="preserve">The </w:t>
      </w:r>
      <w:r w:rsidR="000B771A">
        <w:t>2nd</w:t>
      </w:r>
      <w:r>
        <w:t xml:space="preserve"> BAW URL and </w:t>
      </w:r>
      <w:proofErr w:type="spellStart"/>
      <w:r>
        <w:t>Indico</w:t>
      </w:r>
      <w:proofErr w:type="spellEnd"/>
      <w:r>
        <w:t xml:space="preserve"> Agenda</w:t>
      </w:r>
      <w:r w:rsidR="00ED700C">
        <w:t xml:space="preserve"> </w:t>
      </w:r>
      <w:r w:rsidR="00CB3B17">
        <w:t xml:space="preserve">and the registration form </w:t>
      </w:r>
      <w:r>
        <w:t>are</w:t>
      </w:r>
    </w:p>
    <w:p w:rsidR="00D52020" w:rsidRDefault="00D52020" w:rsidP="00D52020">
      <w:proofErr w:type="gramStart"/>
      <w:r>
        <w:t>to</w:t>
      </w:r>
      <w:proofErr w:type="gramEnd"/>
      <w:r>
        <w:t xml:space="preserve"> be prepared in cooperation with GDE and </w:t>
      </w:r>
      <w:r w:rsidR="000B771A">
        <w:t>SLAC</w:t>
      </w:r>
      <w:r>
        <w:t xml:space="preserve"> office secretaries.</w:t>
      </w:r>
    </w:p>
    <w:p w:rsidR="00D52020" w:rsidRDefault="00D52020" w:rsidP="00D52020"/>
    <w:p w:rsidR="00D52020" w:rsidRDefault="00D52020" w:rsidP="00D52020">
      <w:r>
        <w:t xml:space="preserve">- Please send </w:t>
      </w:r>
      <w:r w:rsidR="00D04A08">
        <w:t>comments</w:t>
      </w:r>
      <w:r>
        <w:t xml:space="preserve"> to the GDE Project Managers:</w:t>
      </w:r>
    </w:p>
    <w:p w:rsidR="00D52020" w:rsidRDefault="00D52020" w:rsidP="00D52020">
      <w:pPr>
        <w:pStyle w:val="PlainText"/>
      </w:pPr>
    </w:p>
    <w:p w:rsidR="00D52020" w:rsidRDefault="00D52020" w:rsidP="00D52020">
      <w:pPr>
        <w:pStyle w:val="PlainText"/>
      </w:pPr>
      <w:r>
        <w:t xml:space="preserve">Akira </w:t>
      </w:r>
      <w:proofErr w:type="gramStart"/>
      <w:r>
        <w:t>Yamamoto :</w:t>
      </w:r>
      <w:proofErr w:type="gramEnd"/>
      <w:r>
        <w:t xml:space="preserve"> </w:t>
      </w:r>
      <w:hyperlink r:id="rId5" w:history="1">
        <w:r>
          <w:rPr>
            <w:rStyle w:val="Hyperlink"/>
          </w:rPr>
          <w:t>akira.yamamoto@kek.jp</w:t>
        </w:r>
      </w:hyperlink>
    </w:p>
    <w:p w:rsidR="00D52020" w:rsidRDefault="00D52020" w:rsidP="00D52020">
      <w:pPr>
        <w:pStyle w:val="PlainText"/>
      </w:pPr>
      <w:r>
        <w:t xml:space="preserve">Marc Ross: </w:t>
      </w:r>
      <w:hyperlink r:id="rId6" w:history="1">
        <w:r>
          <w:rPr>
            <w:rStyle w:val="Hyperlink"/>
          </w:rPr>
          <w:t>mcrec@fnal.gov</w:t>
        </w:r>
      </w:hyperlink>
    </w:p>
    <w:p w:rsidR="00D52020" w:rsidRDefault="00D52020" w:rsidP="00D52020">
      <w:pPr>
        <w:pStyle w:val="PlainText"/>
      </w:pPr>
      <w:r>
        <w:t xml:space="preserve">Nick Walker: </w:t>
      </w:r>
      <w:hyperlink r:id="rId7" w:history="1">
        <w:r>
          <w:rPr>
            <w:rStyle w:val="Hyperlink"/>
          </w:rPr>
          <w:t>nicholas.walker@desy.de</w:t>
        </w:r>
      </w:hyperlink>
    </w:p>
    <w:p w:rsidR="00D52020" w:rsidRDefault="00D52020" w:rsidP="00D52020">
      <w:pPr>
        <w:pStyle w:val="PlainText"/>
      </w:pPr>
    </w:p>
    <w:p w:rsidR="00D52020" w:rsidRDefault="00D52020" w:rsidP="00D52020">
      <w:pPr>
        <w:pStyle w:val="PlainText"/>
      </w:pPr>
      <w:r>
        <w:t>--------------------------------------------------------------------</w:t>
      </w:r>
    </w:p>
    <w:p w:rsidR="00651CA5" w:rsidRDefault="00651CA5"/>
    <w:sectPr w:rsidR="00651CA5" w:rsidSect="00651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70A1"/>
    <w:multiLevelType w:val="hybridMultilevel"/>
    <w:tmpl w:val="5450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17B44"/>
    <w:multiLevelType w:val="hybridMultilevel"/>
    <w:tmpl w:val="74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520CA"/>
    <w:multiLevelType w:val="hybridMultilevel"/>
    <w:tmpl w:val="C8F4D694"/>
    <w:lvl w:ilvl="0" w:tplc="4F3C0CD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>
    <w:useFELayout/>
  </w:compat>
  <w:rsids>
    <w:rsidRoot w:val="00D52020"/>
    <w:rsid w:val="000A5164"/>
    <w:rsid w:val="000B771A"/>
    <w:rsid w:val="00160E8A"/>
    <w:rsid w:val="001B5E05"/>
    <w:rsid w:val="001E0493"/>
    <w:rsid w:val="003D30F3"/>
    <w:rsid w:val="004D07F9"/>
    <w:rsid w:val="00651CA5"/>
    <w:rsid w:val="00694114"/>
    <w:rsid w:val="007056BF"/>
    <w:rsid w:val="00831EE7"/>
    <w:rsid w:val="008D21DE"/>
    <w:rsid w:val="00A43198"/>
    <w:rsid w:val="00C2515A"/>
    <w:rsid w:val="00C65348"/>
    <w:rsid w:val="00CB3B17"/>
    <w:rsid w:val="00D04A08"/>
    <w:rsid w:val="00D52020"/>
    <w:rsid w:val="00D93B9A"/>
    <w:rsid w:val="00DD4341"/>
    <w:rsid w:val="00EA539F"/>
    <w:rsid w:val="00ED700C"/>
    <w:rsid w:val="00F4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202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520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2020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DD4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cholas.walker@des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rec@fnal.gov" TargetMode="External"/><Relationship Id="rId5" Type="http://schemas.openxmlformats.org/officeDocument/2006/relationships/hyperlink" Target="mailto:akira.yamamoto@kek.j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 National Accelerator Laboratory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mcrec</dc:creator>
  <cp:lastModifiedBy>mcrec</cp:lastModifiedBy>
  <cp:revision>11</cp:revision>
  <cp:lastPrinted>2010-09-10T03:05:00Z</cp:lastPrinted>
  <dcterms:created xsi:type="dcterms:W3CDTF">2010-07-07T21:24:00Z</dcterms:created>
  <dcterms:modified xsi:type="dcterms:W3CDTF">2010-09-10T06:42:00Z</dcterms:modified>
</cp:coreProperties>
</file>