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7E7D" w:rsidRPr="001C57BC" w:rsidRDefault="009B043C">
      <w:p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Scenario for design and construction of</w:t>
      </w:r>
      <w:r w:rsidR="00BB7E7D" w:rsidRPr="001C57BC">
        <w:rPr>
          <w:sz w:val="24"/>
          <w:szCs w:val="24"/>
          <w:u w:val="single"/>
        </w:rPr>
        <w:t xml:space="preserve"> the LCTPC</w:t>
      </w:r>
      <w:r>
        <w:rPr>
          <w:sz w:val="24"/>
          <w:szCs w:val="24"/>
          <w:u w:val="single"/>
        </w:rPr>
        <w:t xml:space="preserve"> at the Japanese ILC site</w:t>
      </w:r>
    </w:p>
    <w:p w:rsidR="00A213C9" w:rsidRDefault="002267F1" w:rsidP="003B185E">
      <w:pPr>
        <w:ind w:left="720"/>
        <w:rPr>
          <w:sz w:val="24"/>
          <w:szCs w:val="24"/>
        </w:rPr>
      </w:pPr>
      <w:r>
        <w:rPr>
          <w:sz w:val="24"/>
          <w:szCs w:val="24"/>
        </w:rPr>
        <w:t>(</w:t>
      </w:r>
      <w:r w:rsidR="00A213C9">
        <w:rPr>
          <w:sz w:val="24"/>
          <w:szCs w:val="24"/>
        </w:rPr>
        <w:t>Note that</w:t>
      </w:r>
      <w:r w:rsidR="003576A2">
        <w:rPr>
          <w:sz w:val="24"/>
          <w:szCs w:val="24"/>
        </w:rPr>
        <w:t xml:space="preserve"> all points of this scenario will be</w:t>
      </w:r>
      <w:r w:rsidR="00A213C9">
        <w:rPr>
          <w:sz w:val="24"/>
          <w:szCs w:val="24"/>
        </w:rPr>
        <w:t xml:space="preserve"> open for discussion.</w:t>
      </w:r>
      <w:r>
        <w:rPr>
          <w:sz w:val="24"/>
          <w:szCs w:val="24"/>
        </w:rPr>
        <w:t>)</w:t>
      </w:r>
      <w:r w:rsidR="00A213C9">
        <w:rPr>
          <w:sz w:val="24"/>
          <w:szCs w:val="24"/>
        </w:rPr>
        <w:t xml:space="preserve"> </w:t>
      </w:r>
      <w:bookmarkStart w:id="0" w:name="_GoBack"/>
      <w:bookmarkEnd w:id="0"/>
    </w:p>
    <w:p w:rsidR="004F2195" w:rsidRDefault="00861887">
      <w:pPr>
        <w:rPr>
          <w:b/>
          <w:sz w:val="24"/>
          <w:szCs w:val="24"/>
          <w:u w:val="single"/>
        </w:rPr>
      </w:pPr>
      <w:r w:rsidRPr="00A213C9">
        <w:rPr>
          <w:b/>
          <w:sz w:val="24"/>
          <w:szCs w:val="24"/>
          <w:u w:val="single"/>
        </w:rPr>
        <w:t>Timeline for this exercise</w:t>
      </w:r>
      <w:r w:rsidR="004F2195" w:rsidRPr="00A213C9">
        <w:rPr>
          <w:b/>
          <w:sz w:val="24"/>
          <w:szCs w:val="24"/>
          <w:u w:val="single"/>
        </w:rPr>
        <w:t>:  Approval of the ILC in 2015, installation of the TPC in 2024</w:t>
      </w:r>
    </w:p>
    <w:p w:rsidR="00891911" w:rsidRPr="00891911" w:rsidRDefault="00891911" w:rsidP="00891911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(…in agreement with the TDR and Yasuhiro Sugimoto’s personal view) </w:t>
      </w:r>
    </w:p>
    <w:p w:rsidR="00065865" w:rsidRDefault="00E340C3" w:rsidP="00065865">
      <w:pPr>
        <w:rPr>
          <w:sz w:val="24"/>
          <w:szCs w:val="24"/>
        </w:rPr>
      </w:pPr>
      <w:r>
        <w:rPr>
          <w:sz w:val="24"/>
          <w:szCs w:val="24"/>
        </w:rPr>
        <w:t xml:space="preserve">That </w:t>
      </w:r>
      <w:r w:rsidR="004B48D7">
        <w:rPr>
          <w:sz w:val="24"/>
          <w:szCs w:val="24"/>
        </w:rPr>
        <w:t>m</w:t>
      </w:r>
      <w:r w:rsidR="00B756EC">
        <w:rPr>
          <w:sz w:val="24"/>
          <w:szCs w:val="24"/>
        </w:rPr>
        <w:t xml:space="preserve">eans we </w:t>
      </w:r>
      <w:r w:rsidR="003B185E">
        <w:rPr>
          <w:sz w:val="24"/>
          <w:szCs w:val="24"/>
        </w:rPr>
        <w:t>have the following</w:t>
      </w:r>
      <w:r w:rsidR="00891911">
        <w:rPr>
          <w:sz w:val="24"/>
          <w:szCs w:val="24"/>
        </w:rPr>
        <w:t xml:space="preserve"> breakdown of tasks</w:t>
      </w:r>
      <w:r w:rsidR="009B043C">
        <w:rPr>
          <w:sz w:val="24"/>
          <w:szCs w:val="24"/>
        </w:rPr>
        <w:t>:</w:t>
      </w:r>
    </w:p>
    <w:p w:rsidR="00E340C3" w:rsidRPr="001C57BC" w:rsidRDefault="00E340C3" w:rsidP="00A213C9">
      <w:pPr>
        <w:pStyle w:val="ListParagraph"/>
        <w:numPr>
          <w:ilvl w:val="0"/>
          <w:numId w:val="17"/>
        </w:numPr>
        <w:rPr>
          <w:sz w:val="24"/>
          <w:szCs w:val="24"/>
        </w:rPr>
      </w:pPr>
      <w:r w:rsidRPr="001C57BC">
        <w:rPr>
          <w:sz w:val="24"/>
          <w:szCs w:val="24"/>
        </w:rPr>
        <w:t>1 – 2 years to design</w:t>
      </w:r>
    </w:p>
    <w:p w:rsidR="00E340C3" w:rsidRPr="001C57BC" w:rsidRDefault="00E340C3" w:rsidP="00A213C9">
      <w:pPr>
        <w:pStyle w:val="ListParagraph"/>
        <w:numPr>
          <w:ilvl w:val="0"/>
          <w:numId w:val="17"/>
        </w:numPr>
        <w:rPr>
          <w:sz w:val="24"/>
          <w:szCs w:val="24"/>
        </w:rPr>
      </w:pPr>
      <w:r w:rsidRPr="001C57BC">
        <w:rPr>
          <w:sz w:val="24"/>
          <w:szCs w:val="24"/>
        </w:rPr>
        <w:t>1</w:t>
      </w:r>
      <w:r>
        <w:rPr>
          <w:sz w:val="24"/>
          <w:szCs w:val="24"/>
        </w:rPr>
        <w:t xml:space="preserve"> – 2</w:t>
      </w:r>
      <w:r w:rsidRPr="001C57BC">
        <w:rPr>
          <w:sz w:val="24"/>
          <w:szCs w:val="24"/>
        </w:rPr>
        <w:t xml:space="preserve"> year</w:t>
      </w:r>
      <w:r>
        <w:rPr>
          <w:sz w:val="24"/>
          <w:szCs w:val="24"/>
        </w:rPr>
        <w:t>s</w:t>
      </w:r>
      <w:r w:rsidRPr="001C57BC">
        <w:rPr>
          <w:sz w:val="24"/>
          <w:szCs w:val="24"/>
        </w:rPr>
        <w:t xml:space="preserve"> for designing</w:t>
      </w:r>
    </w:p>
    <w:p w:rsidR="00E7187F" w:rsidRDefault="00E340C3" w:rsidP="00A213C9">
      <w:pPr>
        <w:pStyle w:val="ListParagraph"/>
        <w:numPr>
          <w:ilvl w:val="0"/>
          <w:numId w:val="17"/>
        </w:numPr>
        <w:rPr>
          <w:sz w:val="24"/>
          <w:szCs w:val="24"/>
        </w:rPr>
      </w:pPr>
      <w:r>
        <w:rPr>
          <w:sz w:val="24"/>
          <w:szCs w:val="24"/>
        </w:rPr>
        <w:t>6 years for manufacturing</w:t>
      </w:r>
      <w:r w:rsidR="0059527D">
        <w:rPr>
          <w:sz w:val="24"/>
          <w:szCs w:val="24"/>
        </w:rPr>
        <w:t>, testing, commissioning</w:t>
      </w:r>
      <w:r w:rsidRPr="001C57BC">
        <w:rPr>
          <w:sz w:val="24"/>
          <w:szCs w:val="24"/>
        </w:rPr>
        <w:t xml:space="preserve"> </w:t>
      </w:r>
      <w:r w:rsidR="0059527D">
        <w:rPr>
          <w:sz w:val="24"/>
          <w:szCs w:val="24"/>
        </w:rPr>
        <w:t xml:space="preserve">of components of </w:t>
      </w:r>
      <w:r w:rsidRPr="001C57BC">
        <w:rPr>
          <w:sz w:val="24"/>
          <w:szCs w:val="24"/>
        </w:rPr>
        <w:t>the LCTPC</w:t>
      </w:r>
    </w:p>
    <w:p w:rsidR="00E7187F" w:rsidRDefault="00E7187F" w:rsidP="00E7187F">
      <w:pPr>
        <w:pStyle w:val="ListParagraph"/>
        <w:ind w:left="2520"/>
        <w:rPr>
          <w:sz w:val="24"/>
          <w:szCs w:val="24"/>
        </w:rPr>
      </w:pPr>
    </w:p>
    <w:p w:rsidR="00E7187F" w:rsidRPr="00E7187F" w:rsidRDefault="00E7187F" w:rsidP="00E7187F">
      <w:pPr>
        <w:pStyle w:val="ListParagraph"/>
        <w:ind w:left="2520"/>
        <w:rPr>
          <w:sz w:val="24"/>
          <w:szCs w:val="24"/>
        </w:rPr>
      </w:pPr>
    </w:p>
    <w:p w:rsidR="004B48D7" w:rsidRPr="007132B7" w:rsidRDefault="00E7187F" w:rsidP="002267F1">
      <w:pPr>
        <w:pStyle w:val="ListParagraph"/>
        <w:numPr>
          <w:ilvl w:val="0"/>
          <w:numId w:val="17"/>
        </w:numPr>
        <w:rPr>
          <w:b/>
          <w:i/>
          <w:sz w:val="32"/>
          <w:szCs w:val="32"/>
          <w:u w:val="single"/>
        </w:rPr>
      </w:pPr>
      <w:r w:rsidRPr="007132B7">
        <w:rPr>
          <w:b/>
          <w:i/>
          <w:sz w:val="32"/>
          <w:szCs w:val="32"/>
          <w:u w:val="single"/>
        </w:rPr>
        <w:t>1 – 2 years to design</w:t>
      </w:r>
    </w:p>
    <w:p w:rsidR="00E7187F" w:rsidRPr="00857DC1" w:rsidRDefault="00E7187F" w:rsidP="00857DC1">
      <w:pPr>
        <w:pStyle w:val="ListParagraph"/>
        <w:ind w:left="0"/>
        <w:rPr>
          <w:b/>
          <w:sz w:val="24"/>
          <w:szCs w:val="24"/>
        </w:rPr>
      </w:pPr>
    </w:p>
    <w:p w:rsidR="00065865" w:rsidRDefault="00065865" w:rsidP="00065865">
      <w:pPr>
        <w:pStyle w:val="ListParagraph"/>
        <w:ind w:left="144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="004B48D7">
        <w:rPr>
          <w:b/>
          <w:sz w:val="24"/>
          <w:szCs w:val="24"/>
        </w:rPr>
        <w:t>①</w:t>
      </w:r>
    </w:p>
    <w:p w:rsidR="004B48D7" w:rsidRDefault="00F428DB" w:rsidP="004B48D7">
      <w:pPr>
        <w:pStyle w:val="ListParagraph"/>
        <w:ind w:left="0"/>
        <w:rPr>
          <w:b/>
          <w:sz w:val="24"/>
          <w:szCs w:val="24"/>
        </w:rPr>
      </w:pPr>
      <w:r>
        <w:rPr>
          <w:b/>
          <w:sz w:val="24"/>
          <w:szCs w:val="24"/>
        </w:rPr>
        <w:t>For</w:t>
      </w:r>
      <w:r w:rsidR="00B756EC">
        <w:rPr>
          <w:b/>
          <w:sz w:val="24"/>
          <w:szCs w:val="24"/>
        </w:rPr>
        <w:t xml:space="preserve"> </w:t>
      </w:r>
      <w:r w:rsidR="00861887">
        <w:rPr>
          <w:b/>
          <w:sz w:val="24"/>
          <w:szCs w:val="24"/>
        </w:rPr>
        <w:t>the LP</w:t>
      </w:r>
      <w:r>
        <w:rPr>
          <w:b/>
          <w:sz w:val="24"/>
          <w:szCs w:val="24"/>
        </w:rPr>
        <w:t xml:space="preserve"> R&amp;D, </w:t>
      </w:r>
      <w:r w:rsidR="00B756EC">
        <w:rPr>
          <w:b/>
          <w:sz w:val="24"/>
          <w:szCs w:val="24"/>
        </w:rPr>
        <w:t>verify correction</w:t>
      </w:r>
      <w:r w:rsidR="004B48D7">
        <w:rPr>
          <w:b/>
          <w:sz w:val="24"/>
          <w:szCs w:val="24"/>
        </w:rPr>
        <w:t xml:space="preserve"> proc</w:t>
      </w:r>
      <w:r w:rsidR="00B756EC">
        <w:rPr>
          <w:b/>
          <w:sz w:val="24"/>
          <w:szCs w:val="24"/>
        </w:rPr>
        <w:t>edures,</w:t>
      </w:r>
      <w:r w:rsidR="002F1C14">
        <w:rPr>
          <w:b/>
          <w:sz w:val="24"/>
          <w:szCs w:val="24"/>
        </w:rPr>
        <w:t xml:space="preserve"> single-point, </w:t>
      </w:r>
      <w:r w:rsidR="004B48D7">
        <w:rPr>
          <w:b/>
          <w:sz w:val="24"/>
          <w:szCs w:val="24"/>
        </w:rPr>
        <w:t>2-hit</w:t>
      </w:r>
      <w:r w:rsidR="002F1C14">
        <w:rPr>
          <w:b/>
          <w:sz w:val="24"/>
          <w:szCs w:val="24"/>
        </w:rPr>
        <w:t xml:space="preserve">, </w:t>
      </w:r>
      <w:proofErr w:type="spellStart"/>
      <w:r w:rsidR="002F1C14">
        <w:rPr>
          <w:b/>
          <w:sz w:val="24"/>
          <w:szCs w:val="24"/>
        </w:rPr>
        <w:t>dE</w:t>
      </w:r>
      <w:proofErr w:type="spellEnd"/>
      <w:r w:rsidR="002F1C14">
        <w:rPr>
          <w:b/>
          <w:sz w:val="24"/>
          <w:szCs w:val="24"/>
        </w:rPr>
        <w:t>/</w:t>
      </w:r>
      <w:proofErr w:type="spellStart"/>
      <w:r w:rsidR="002F1C14">
        <w:rPr>
          <w:b/>
          <w:sz w:val="24"/>
          <w:szCs w:val="24"/>
        </w:rPr>
        <w:t>dx</w:t>
      </w:r>
      <w:proofErr w:type="spellEnd"/>
      <w:r w:rsidR="004B48D7">
        <w:rPr>
          <w:b/>
          <w:sz w:val="24"/>
          <w:szCs w:val="24"/>
        </w:rPr>
        <w:t xml:space="preserve"> resolutions</w:t>
      </w:r>
    </w:p>
    <w:p w:rsidR="00065865" w:rsidRDefault="00065865" w:rsidP="004B48D7">
      <w:pPr>
        <w:pStyle w:val="ListParagraph"/>
        <w:ind w:left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4B48D7" w:rsidRPr="004B48D7" w:rsidRDefault="004B48D7" w:rsidP="004B48D7">
      <w:pPr>
        <w:pStyle w:val="ListParagraph"/>
        <w:ind w:left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②</w:t>
      </w:r>
    </w:p>
    <w:p w:rsidR="006B0BC7" w:rsidRDefault="00C44183" w:rsidP="006B0BC7">
      <w:pPr>
        <w:pStyle w:val="ListParagraph"/>
        <w:ind w:left="0"/>
        <w:rPr>
          <w:b/>
          <w:sz w:val="24"/>
          <w:szCs w:val="24"/>
        </w:rPr>
      </w:pPr>
      <w:r>
        <w:rPr>
          <w:b/>
          <w:sz w:val="24"/>
          <w:szCs w:val="24"/>
        </w:rPr>
        <w:t>Engineer</w:t>
      </w:r>
      <w:r w:rsidR="002F1C14">
        <w:rPr>
          <w:b/>
          <w:sz w:val="24"/>
          <w:szCs w:val="24"/>
        </w:rPr>
        <w:t xml:space="preserve"> the</w:t>
      </w:r>
      <w:r w:rsidR="00C26C06">
        <w:rPr>
          <w:b/>
          <w:sz w:val="24"/>
          <w:szCs w:val="24"/>
        </w:rPr>
        <w:t xml:space="preserve"> endplate, </w:t>
      </w:r>
      <w:proofErr w:type="spellStart"/>
      <w:r w:rsidR="00C26C06">
        <w:rPr>
          <w:b/>
          <w:sz w:val="24"/>
          <w:szCs w:val="24"/>
        </w:rPr>
        <w:t>fieldcage</w:t>
      </w:r>
      <w:proofErr w:type="spellEnd"/>
      <w:r w:rsidR="00C26C06">
        <w:rPr>
          <w:b/>
          <w:sz w:val="24"/>
          <w:szCs w:val="24"/>
        </w:rPr>
        <w:t xml:space="preserve">, </w:t>
      </w:r>
      <w:r w:rsidR="002F1C14">
        <w:rPr>
          <w:b/>
          <w:sz w:val="24"/>
          <w:szCs w:val="24"/>
        </w:rPr>
        <w:t xml:space="preserve">gating device, improve module </w:t>
      </w:r>
      <w:r w:rsidR="00E7187F">
        <w:rPr>
          <w:b/>
          <w:sz w:val="24"/>
          <w:szCs w:val="24"/>
        </w:rPr>
        <w:t xml:space="preserve">design </w:t>
      </w:r>
      <w:r w:rsidR="002F1C14">
        <w:rPr>
          <w:b/>
          <w:sz w:val="24"/>
          <w:szCs w:val="24"/>
        </w:rPr>
        <w:t xml:space="preserve">(add gate, minimize edge distortions)  </w:t>
      </w:r>
    </w:p>
    <w:p w:rsidR="00E7187F" w:rsidRDefault="00E7187F" w:rsidP="00E7187F">
      <w:pPr>
        <w:pStyle w:val="ListParagraph"/>
        <w:ind w:left="0"/>
        <w:rPr>
          <w:b/>
          <w:sz w:val="24"/>
          <w:szCs w:val="24"/>
        </w:rPr>
      </w:pPr>
    </w:p>
    <w:p w:rsidR="00860BB1" w:rsidRPr="007132B7" w:rsidRDefault="00860BB1" w:rsidP="002267F1">
      <w:pPr>
        <w:pStyle w:val="ListParagraph"/>
        <w:numPr>
          <w:ilvl w:val="0"/>
          <w:numId w:val="18"/>
        </w:numPr>
        <w:rPr>
          <w:b/>
          <w:i/>
          <w:sz w:val="32"/>
          <w:szCs w:val="32"/>
        </w:rPr>
      </w:pPr>
      <w:r w:rsidRPr="007132B7">
        <w:rPr>
          <w:b/>
          <w:i/>
          <w:sz w:val="32"/>
          <w:szCs w:val="32"/>
          <w:u w:val="single"/>
        </w:rPr>
        <w:t>1 – 2 years for designing</w:t>
      </w:r>
    </w:p>
    <w:p w:rsidR="00860BB1" w:rsidRDefault="00860BB1" w:rsidP="00E7187F">
      <w:pPr>
        <w:pStyle w:val="ListParagraph"/>
        <w:ind w:left="0"/>
        <w:rPr>
          <w:b/>
          <w:sz w:val="24"/>
          <w:szCs w:val="24"/>
        </w:rPr>
      </w:pPr>
    </w:p>
    <w:p w:rsidR="00E7187F" w:rsidRPr="004B48D7" w:rsidRDefault="00E7187F" w:rsidP="00E7187F">
      <w:pPr>
        <w:pStyle w:val="ListParagraph"/>
        <w:ind w:left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③</w:t>
      </w:r>
    </w:p>
    <w:p w:rsidR="00E7187F" w:rsidRDefault="00860BB1" w:rsidP="00E7187F">
      <w:pPr>
        <w:pStyle w:val="ListParagraph"/>
        <w:ind w:left="0"/>
        <w:rPr>
          <w:b/>
          <w:sz w:val="24"/>
          <w:szCs w:val="24"/>
        </w:rPr>
      </w:pPr>
      <w:r>
        <w:rPr>
          <w:b/>
          <w:sz w:val="24"/>
          <w:szCs w:val="24"/>
        </w:rPr>
        <w:t>Decide the technology for</w:t>
      </w:r>
      <w:r w:rsidR="00E7187F">
        <w:rPr>
          <w:b/>
          <w:sz w:val="24"/>
          <w:szCs w:val="24"/>
        </w:rPr>
        <w:t xml:space="preserve"> the </w:t>
      </w:r>
      <w:r>
        <w:rPr>
          <w:b/>
          <w:sz w:val="24"/>
          <w:szCs w:val="24"/>
        </w:rPr>
        <w:t xml:space="preserve">preliminary </w:t>
      </w:r>
      <w:r w:rsidR="00E7187F">
        <w:rPr>
          <w:b/>
          <w:sz w:val="24"/>
          <w:szCs w:val="24"/>
        </w:rPr>
        <w:t>design of the LCTPC</w:t>
      </w:r>
    </w:p>
    <w:p w:rsidR="002566BD" w:rsidRDefault="002566BD" w:rsidP="00E7187F">
      <w:pPr>
        <w:pStyle w:val="ListParagraph"/>
        <w:ind w:left="0"/>
        <w:rPr>
          <w:b/>
          <w:sz w:val="24"/>
          <w:szCs w:val="24"/>
        </w:rPr>
      </w:pPr>
    </w:p>
    <w:p w:rsidR="002566BD" w:rsidRPr="004B48D7" w:rsidRDefault="002566BD" w:rsidP="002566BD">
      <w:pPr>
        <w:pStyle w:val="ListParagraph"/>
        <w:ind w:left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④</w:t>
      </w:r>
    </w:p>
    <w:p w:rsidR="002566BD" w:rsidRDefault="00861887" w:rsidP="002566BD">
      <w:pPr>
        <w:pStyle w:val="ListParagraph"/>
        <w:ind w:left="0"/>
        <w:rPr>
          <w:b/>
          <w:sz w:val="24"/>
          <w:szCs w:val="24"/>
        </w:rPr>
      </w:pPr>
      <w:r>
        <w:rPr>
          <w:b/>
          <w:sz w:val="24"/>
          <w:szCs w:val="24"/>
        </w:rPr>
        <w:t>Continue</w:t>
      </w:r>
      <w:r w:rsidR="002566BD">
        <w:rPr>
          <w:b/>
          <w:sz w:val="24"/>
          <w:szCs w:val="24"/>
        </w:rPr>
        <w:t xml:space="preserve"> design</w:t>
      </w:r>
      <w:r>
        <w:rPr>
          <w:b/>
          <w:sz w:val="24"/>
          <w:szCs w:val="24"/>
        </w:rPr>
        <w:t>ing details</w:t>
      </w:r>
      <w:r w:rsidR="002566BD">
        <w:rPr>
          <w:b/>
          <w:sz w:val="24"/>
          <w:szCs w:val="24"/>
        </w:rPr>
        <w:t xml:space="preserve"> of the LCTPC</w:t>
      </w:r>
    </w:p>
    <w:p w:rsidR="0059527D" w:rsidRDefault="0059527D" w:rsidP="002566BD">
      <w:pPr>
        <w:pStyle w:val="ListParagraph"/>
        <w:ind w:left="0"/>
        <w:rPr>
          <w:b/>
          <w:sz w:val="24"/>
          <w:szCs w:val="24"/>
        </w:rPr>
      </w:pPr>
    </w:p>
    <w:p w:rsidR="0059527D" w:rsidRPr="004B48D7" w:rsidRDefault="0059527D" w:rsidP="0059527D">
      <w:pPr>
        <w:pStyle w:val="ListParagraph"/>
        <w:ind w:left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⑤</w:t>
      </w:r>
    </w:p>
    <w:p w:rsidR="0059527D" w:rsidRDefault="003D6C8A" w:rsidP="0059527D">
      <w:pPr>
        <w:pStyle w:val="ListParagraph"/>
        <w:ind w:left="0"/>
        <w:rPr>
          <w:b/>
          <w:sz w:val="24"/>
          <w:szCs w:val="24"/>
        </w:rPr>
      </w:pPr>
      <w:r>
        <w:rPr>
          <w:b/>
          <w:sz w:val="24"/>
          <w:szCs w:val="24"/>
        </w:rPr>
        <w:t>T</w:t>
      </w:r>
      <w:r w:rsidR="0059527D">
        <w:rPr>
          <w:b/>
          <w:sz w:val="24"/>
          <w:szCs w:val="24"/>
        </w:rPr>
        <w:t xml:space="preserve">he </w:t>
      </w:r>
      <w:r>
        <w:rPr>
          <w:b/>
          <w:sz w:val="24"/>
          <w:szCs w:val="24"/>
        </w:rPr>
        <w:t xml:space="preserve">R&amp;D of </w:t>
      </w:r>
      <w:r w:rsidR="0059527D" w:rsidRPr="00FC1EAB">
        <w:rPr>
          <w:b/>
          <w:sz w:val="24"/>
          <w:szCs w:val="24"/>
        </w:rPr>
        <w:t>electronics,</w:t>
      </w:r>
      <w:r w:rsidR="0059527D">
        <w:rPr>
          <w:b/>
          <w:sz w:val="24"/>
          <w:szCs w:val="24"/>
        </w:rPr>
        <w:t xml:space="preserve"> power-pulsing,</w:t>
      </w:r>
      <w:r w:rsidR="0059527D" w:rsidRPr="00FC1EAB">
        <w:rPr>
          <w:b/>
          <w:sz w:val="24"/>
          <w:szCs w:val="24"/>
        </w:rPr>
        <w:t xml:space="preserve"> cooling,</w:t>
      </w:r>
      <w:r w:rsidR="0059527D">
        <w:rPr>
          <w:b/>
          <w:sz w:val="24"/>
          <w:szCs w:val="24"/>
        </w:rPr>
        <w:t xml:space="preserve"> etc.</w:t>
      </w:r>
      <w:r>
        <w:rPr>
          <w:b/>
          <w:sz w:val="24"/>
          <w:szCs w:val="24"/>
        </w:rPr>
        <w:t xml:space="preserve"> should be pushed</w:t>
      </w:r>
      <w:r w:rsidR="00B756EC">
        <w:rPr>
          <w:b/>
          <w:sz w:val="24"/>
          <w:szCs w:val="24"/>
        </w:rPr>
        <w:t xml:space="preserve"> in parallel to the</w:t>
      </w:r>
      <w:r w:rsidR="00861887">
        <w:rPr>
          <w:b/>
          <w:sz w:val="24"/>
          <w:szCs w:val="24"/>
        </w:rPr>
        <w:t xml:space="preserve"> R&amp;D and the </w:t>
      </w:r>
      <w:r w:rsidR="0059527D">
        <w:rPr>
          <w:b/>
          <w:sz w:val="24"/>
          <w:szCs w:val="24"/>
        </w:rPr>
        <w:t>design</w:t>
      </w:r>
      <w:r w:rsidR="00861887">
        <w:rPr>
          <w:b/>
          <w:sz w:val="24"/>
          <w:szCs w:val="24"/>
        </w:rPr>
        <w:t>ing, remembering that it will be</w:t>
      </w:r>
      <w:r>
        <w:rPr>
          <w:b/>
          <w:sz w:val="24"/>
          <w:szCs w:val="24"/>
        </w:rPr>
        <w:t xml:space="preserve"> several years left before</w:t>
      </w:r>
      <w:r w:rsidR="0059527D">
        <w:rPr>
          <w:b/>
          <w:sz w:val="24"/>
          <w:szCs w:val="24"/>
        </w:rPr>
        <w:t xml:space="preserve"> the electronics must be ready and that the decision on the electronics sh</w:t>
      </w:r>
      <w:r w:rsidR="00B756EC">
        <w:rPr>
          <w:b/>
          <w:sz w:val="24"/>
          <w:szCs w:val="24"/>
        </w:rPr>
        <w:t>ould be made not too early</w:t>
      </w:r>
      <w:r>
        <w:rPr>
          <w:b/>
          <w:sz w:val="24"/>
          <w:szCs w:val="24"/>
        </w:rPr>
        <w:t xml:space="preserve">. </w:t>
      </w:r>
      <w:r w:rsidR="0059527D">
        <w:rPr>
          <w:b/>
          <w:sz w:val="24"/>
          <w:szCs w:val="24"/>
        </w:rPr>
        <w:t xml:space="preserve"> </w:t>
      </w:r>
      <w:r w:rsidR="003576A2">
        <w:rPr>
          <w:b/>
          <w:sz w:val="24"/>
          <w:szCs w:val="24"/>
        </w:rPr>
        <w:t>It</w:t>
      </w:r>
      <w:r w:rsidR="00B756EC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should </w:t>
      </w:r>
      <w:r w:rsidR="003576A2">
        <w:rPr>
          <w:b/>
          <w:sz w:val="24"/>
          <w:szCs w:val="24"/>
        </w:rPr>
        <w:t xml:space="preserve">also </w:t>
      </w:r>
      <w:r>
        <w:rPr>
          <w:b/>
          <w:sz w:val="24"/>
          <w:szCs w:val="24"/>
        </w:rPr>
        <w:t xml:space="preserve">not be later than </w:t>
      </w:r>
      <w:r w:rsidR="00B756EC">
        <w:rPr>
          <w:b/>
          <w:sz w:val="24"/>
          <w:szCs w:val="24"/>
        </w:rPr>
        <w:t xml:space="preserve">around </w:t>
      </w:r>
      <w:r w:rsidR="003B185E">
        <w:rPr>
          <w:b/>
          <w:sz w:val="24"/>
          <w:szCs w:val="24"/>
        </w:rPr>
        <w:t>4 years before installation</w:t>
      </w:r>
      <w:r>
        <w:rPr>
          <w:b/>
          <w:sz w:val="24"/>
          <w:szCs w:val="24"/>
        </w:rPr>
        <w:t xml:space="preserve"> since a large effort will be needed to </w:t>
      </w:r>
      <w:r w:rsidR="003B185E">
        <w:rPr>
          <w:b/>
          <w:sz w:val="24"/>
          <w:szCs w:val="24"/>
        </w:rPr>
        <w:t xml:space="preserve">fabricate, </w:t>
      </w:r>
      <w:r w:rsidR="00C26C06">
        <w:rPr>
          <w:b/>
          <w:sz w:val="24"/>
          <w:szCs w:val="24"/>
        </w:rPr>
        <w:t xml:space="preserve">test </w:t>
      </w:r>
      <w:r w:rsidR="003B185E">
        <w:rPr>
          <w:b/>
          <w:sz w:val="24"/>
          <w:szCs w:val="24"/>
        </w:rPr>
        <w:t xml:space="preserve">and mount </w:t>
      </w:r>
      <w:r w:rsidR="00C26C06">
        <w:rPr>
          <w:b/>
          <w:sz w:val="24"/>
          <w:szCs w:val="24"/>
        </w:rPr>
        <w:t>the electronics.</w:t>
      </w:r>
    </w:p>
    <w:p w:rsidR="002566BD" w:rsidRDefault="002566BD" w:rsidP="00E7187F">
      <w:pPr>
        <w:pStyle w:val="ListParagraph"/>
        <w:ind w:left="0"/>
        <w:rPr>
          <w:b/>
          <w:sz w:val="24"/>
          <w:szCs w:val="24"/>
        </w:rPr>
      </w:pPr>
    </w:p>
    <w:p w:rsidR="0059527D" w:rsidRPr="007132B7" w:rsidRDefault="0059527D" w:rsidP="002267F1">
      <w:pPr>
        <w:pStyle w:val="ListParagraph"/>
        <w:numPr>
          <w:ilvl w:val="0"/>
          <w:numId w:val="18"/>
        </w:numPr>
        <w:rPr>
          <w:b/>
          <w:i/>
          <w:sz w:val="32"/>
          <w:szCs w:val="32"/>
          <w:u w:val="single"/>
        </w:rPr>
      </w:pPr>
      <w:r w:rsidRPr="007132B7">
        <w:rPr>
          <w:b/>
          <w:i/>
          <w:sz w:val="32"/>
          <w:szCs w:val="32"/>
          <w:u w:val="single"/>
        </w:rPr>
        <w:t>6 years for manufacturing, testing, commissioning of components of the LCTPC</w:t>
      </w:r>
    </w:p>
    <w:p w:rsidR="002267F1" w:rsidRPr="002267F1" w:rsidRDefault="002267F1" w:rsidP="002267F1">
      <w:pPr>
        <w:pStyle w:val="ListParagraph"/>
        <w:ind w:left="2520"/>
        <w:rPr>
          <w:b/>
          <w:i/>
          <w:sz w:val="24"/>
          <w:szCs w:val="24"/>
          <w:u w:val="single"/>
        </w:rPr>
      </w:pPr>
    </w:p>
    <w:p w:rsidR="0059527D" w:rsidRDefault="00B756EC" w:rsidP="00E7187F">
      <w:pPr>
        <w:pStyle w:val="ListParagraph"/>
        <w:ind w:left="0"/>
        <w:rPr>
          <w:b/>
          <w:sz w:val="24"/>
          <w:szCs w:val="24"/>
        </w:rPr>
      </w:pPr>
      <w:r>
        <w:rPr>
          <w:b/>
          <w:sz w:val="24"/>
          <w:szCs w:val="24"/>
        </w:rPr>
        <w:t>Manufacture</w:t>
      </w:r>
      <w:r w:rsidR="00A35CFD">
        <w:rPr>
          <w:b/>
          <w:sz w:val="24"/>
          <w:szCs w:val="24"/>
        </w:rPr>
        <w:t xml:space="preserve"> will not be necessarily be</w:t>
      </w:r>
      <w:r w:rsidR="0059527D">
        <w:rPr>
          <w:b/>
          <w:sz w:val="24"/>
          <w:szCs w:val="24"/>
        </w:rPr>
        <w:t xml:space="preserve"> done by the LCTPC collaboration, which is</w:t>
      </w:r>
      <w:r w:rsidR="00A35CFD">
        <w:rPr>
          <w:b/>
          <w:sz w:val="24"/>
          <w:szCs w:val="24"/>
        </w:rPr>
        <w:t xml:space="preserve"> only</w:t>
      </w:r>
      <w:r>
        <w:rPr>
          <w:b/>
          <w:sz w:val="24"/>
          <w:szCs w:val="24"/>
        </w:rPr>
        <w:t xml:space="preserve"> mandated</w:t>
      </w:r>
      <w:r w:rsidR="0059527D">
        <w:rPr>
          <w:b/>
          <w:sz w:val="24"/>
          <w:szCs w:val="24"/>
        </w:rPr>
        <w:t xml:space="preserve"> for the R&amp;D and design.  However the collaboration </w:t>
      </w:r>
      <w:r w:rsidR="00861887">
        <w:rPr>
          <w:b/>
          <w:sz w:val="24"/>
          <w:szCs w:val="24"/>
        </w:rPr>
        <w:t>might</w:t>
      </w:r>
      <w:r w:rsidR="00A35CFD">
        <w:rPr>
          <w:b/>
          <w:sz w:val="24"/>
          <w:szCs w:val="24"/>
        </w:rPr>
        <w:t xml:space="preserve"> be asked by ILD to organize/oversee its construction</w:t>
      </w:r>
      <w:r w:rsidR="00861887">
        <w:rPr>
          <w:b/>
          <w:sz w:val="24"/>
          <w:szCs w:val="24"/>
        </w:rPr>
        <w:t xml:space="preserve"> and testing</w:t>
      </w:r>
      <w:r w:rsidR="002267F1">
        <w:rPr>
          <w:b/>
          <w:sz w:val="24"/>
          <w:szCs w:val="24"/>
        </w:rPr>
        <w:t>, which might</w:t>
      </w:r>
      <w:r w:rsidR="00A35CFD">
        <w:rPr>
          <w:b/>
          <w:sz w:val="24"/>
          <w:szCs w:val="24"/>
        </w:rPr>
        <w:t xml:space="preserve"> also include the formation of a new collaboration</w:t>
      </w:r>
      <w:r>
        <w:rPr>
          <w:b/>
          <w:sz w:val="24"/>
          <w:szCs w:val="24"/>
        </w:rPr>
        <w:t>/mandate</w:t>
      </w:r>
      <w:r w:rsidR="00A35CFD">
        <w:rPr>
          <w:b/>
          <w:sz w:val="24"/>
          <w:szCs w:val="24"/>
        </w:rPr>
        <w:t xml:space="preserve"> for this task.</w:t>
      </w:r>
    </w:p>
    <w:p w:rsidR="00861887" w:rsidRDefault="00861887" w:rsidP="00E7187F">
      <w:pPr>
        <w:pStyle w:val="ListParagraph"/>
        <w:ind w:left="0"/>
        <w:rPr>
          <w:b/>
          <w:sz w:val="24"/>
          <w:szCs w:val="24"/>
        </w:rPr>
      </w:pPr>
    </w:p>
    <w:p w:rsidR="00F428DB" w:rsidRDefault="00861887" w:rsidP="00E7187F">
      <w:pPr>
        <w:pStyle w:val="ListParagraph"/>
        <w:ind w:left="0"/>
        <w:rPr>
          <w:b/>
          <w:sz w:val="24"/>
          <w:szCs w:val="24"/>
        </w:rPr>
      </w:pPr>
      <w:r>
        <w:rPr>
          <w:b/>
          <w:sz w:val="24"/>
          <w:szCs w:val="24"/>
        </w:rPr>
        <w:t>We will need staging areas for testing and assembling the components.  One possibility for example would be to have a hall in KEK where everything co</w:t>
      </w:r>
      <w:r w:rsidR="00B756EC">
        <w:rPr>
          <w:b/>
          <w:sz w:val="24"/>
          <w:szCs w:val="24"/>
        </w:rPr>
        <w:t xml:space="preserve">uld be gathered, </w:t>
      </w:r>
      <w:r w:rsidR="00923BF9">
        <w:rPr>
          <w:b/>
          <w:sz w:val="24"/>
          <w:szCs w:val="24"/>
        </w:rPr>
        <w:t>tested, assembled</w:t>
      </w:r>
      <w:r w:rsidR="00B756EC">
        <w:rPr>
          <w:b/>
          <w:sz w:val="24"/>
          <w:szCs w:val="24"/>
        </w:rPr>
        <w:t>.  T</w:t>
      </w:r>
      <w:r>
        <w:rPr>
          <w:b/>
          <w:sz w:val="24"/>
          <w:szCs w:val="24"/>
        </w:rPr>
        <w:t xml:space="preserve">he complete TPC </w:t>
      </w:r>
      <w:r w:rsidR="00B756EC">
        <w:rPr>
          <w:b/>
          <w:sz w:val="24"/>
          <w:szCs w:val="24"/>
        </w:rPr>
        <w:t xml:space="preserve">could be </w:t>
      </w:r>
      <w:r w:rsidR="00923BF9">
        <w:rPr>
          <w:b/>
          <w:sz w:val="24"/>
          <w:szCs w:val="24"/>
        </w:rPr>
        <w:t>shipped to the Japanese site and installed in ILD.</w:t>
      </w:r>
    </w:p>
    <w:p w:rsidR="00861887" w:rsidRDefault="003576A2" w:rsidP="00E7187F">
      <w:pPr>
        <w:pStyle w:val="ListParagraph"/>
        <w:ind w:left="0"/>
        <w:rPr>
          <w:b/>
          <w:sz w:val="24"/>
          <w:szCs w:val="24"/>
        </w:rPr>
      </w:pPr>
      <w:r>
        <w:rPr>
          <w:b/>
          <w:sz w:val="24"/>
          <w:szCs w:val="24"/>
        </w:rPr>
        <w:t>A</w:t>
      </w:r>
      <w:r w:rsidR="00293F78">
        <w:rPr>
          <w:b/>
          <w:sz w:val="24"/>
          <w:szCs w:val="24"/>
        </w:rPr>
        <w:t>nother idea</w:t>
      </w:r>
      <w:r w:rsidR="00F428DB">
        <w:rPr>
          <w:b/>
          <w:sz w:val="24"/>
          <w:szCs w:val="24"/>
        </w:rPr>
        <w:t xml:space="preserve"> would be to make</w:t>
      </w:r>
      <w:r w:rsidR="00293F78">
        <w:rPr>
          <w:b/>
          <w:sz w:val="24"/>
          <w:szCs w:val="24"/>
        </w:rPr>
        <w:t xml:space="preserve"> a pre-assembly at KEK and</w:t>
      </w:r>
      <w:r w:rsidR="00F428DB">
        <w:rPr>
          <w:b/>
          <w:sz w:val="24"/>
          <w:szCs w:val="24"/>
        </w:rPr>
        <w:t xml:space="preserve"> the final assembly at a building near the mountain</w:t>
      </w:r>
      <w:r w:rsidR="00293F78">
        <w:rPr>
          <w:b/>
          <w:sz w:val="24"/>
          <w:szCs w:val="24"/>
        </w:rPr>
        <w:t xml:space="preserve"> site.  Other ways</w:t>
      </w:r>
      <w:r w:rsidR="00F428DB">
        <w:rPr>
          <w:b/>
          <w:sz w:val="24"/>
          <w:szCs w:val="24"/>
        </w:rPr>
        <w:t xml:space="preserve"> are</w:t>
      </w:r>
      <w:r w:rsidR="00923BF9">
        <w:rPr>
          <w:b/>
          <w:sz w:val="24"/>
          <w:szCs w:val="24"/>
        </w:rPr>
        <w:t xml:space="preserve"> of course imaginable, and t</w:t>
      </w:r>
      <w:r>
        <w:rPr>
          <w:b/>
          <w:sz w:val="24"/>
          <w:szCs w:val="24"/>
        </w:rPr>
        <w:t>his can be decided in about three</w:t>
      </w:r>
      <w:r w:rsidR="00923BF9">
        <w:rPr>
          <w:b/>
          <w:sz w:val="24"/>
          <w:szCs w:val="24"/>
        </w:rPr>
        <w:t xml:space="preserve"> years.  </w:t>
      </w:r>
    </w:p>
    <w:p w:rsidR="002566BD" w:rsidRDefault="002566BD" w:rsidP="00E7187F">
      <w:pPr>
        <w:pStyle w:val="ListParagraph"/>
        <w:ind w:left="0"/>
        <w:rPr>
          <w:b/>
          <w:sz w:val="24"/>
          <w:szCs w:val="24"/>
        </w:rPr>
      </w:pPr>
    </w:p>
    <w:p w:rsidR="000937C0" w:rsidRDefault="00C26C06" w:rsidP="000937C0">
      <w:pPr>
        <w:pStyle w:val="ListParagraph"/>
        <w:ind w:left="0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Compo</w:t>
      </w:r>
      <w:r w:rsidR="001420BF">
        <w:rPr>
          <w:b/>
          <w:sz w:val="24"/>
          <w:szCs w:val="24"/>
          <w:u w:val="single"/>
        </w:rPr>
        <w:t>nents</w:t>
      </w:r>
      <w:r>
        <w:rPr>
          <w:b/>
          <w:sz w:val="24"/>
          <w:szCs w:val="24"/>
          <w:u w:val="single"/>
        </w:rPr>
        <w:t>/Jobs</w:t>
      </w:r>
      <w:r w:rsidR="001420BF" w:rsidRPr="001420BF">
        <w:rPr>
          <w:b/>
          <w:sz w:val="24"/>
          <w:szCs w:val="24"/>
          <w:u w:val="single"/>
        </w:rPr>
        <w:t>:</w:t>
      </w:r>
    </w:p>
    <w:p w:rsidR="001420BF" w:rsidRPr="001420BF" w:rsidRDefault="001420BF" w:rsidP="001420BF">
      <w:pPr>
        <w:pStyle w:val="ListParagraph"/>
        <w:numPr>
          <w:ilvl w:val="0"/>
          <w:numId w:val="16"/>
        </w:numPr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>Two Endplates</w:t>
      </w:r>
    </w:p>
    <w:p w:rsidR="001420BF" w:rsidRPr="001420BF" w:rsidRDefault="001420BF" w:rsidP="001420BF">
      <w:pPr>
        <w:pStyle w:val="ListParagraph"/>
        <w:numPr>
          <w:ilvl w:val="0"/>
          <w:numId w:val="16"/>
        </w:numPr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>Modules (mechanics + voltage services)</w:t>
      </w:r>
    </w:p>
    <w:p w:rsidR="001420BF" w:rsidRPr="001420BF" w:rsidRDefault="001420BF" w:rsidP="001420BF">
      <w:pPr>
        <w:pStyle w:val="ListParagraph"/>
        <w:numPr>
          <w:ilvl w:val="0"/>
          <w:numId w:val="16"/>
        </w:numPr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>Modules (electronics + cooling)</w:t>
      </w:r>
    </w:p>
    <w:p w:rsidR="001420BF" w:rsidRPr="001420BF" w:rsidRDefault="001420BF" w:rsidP="001420BF">
      <w:pPr>
        <w:pStyle w:val="ListParagraph"/>
        <w:numPr>
          <w:ilvl w:val="0"/>
          <w:numId w:val="16"/>
        </w:numPr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 xml:space="preserve">Inner </w:t>
      </w:r>
      <w:proofErr w:type="spellStart"/>
      <w:r>
        <w:rPr>
          <w:b/>
          <w:sz w:val="24"/>
          <w:szCs w:val="24"/>
        </w:rPr>
        <w:t>Fieldcage</w:t>
      </w:r>
      <w:proofErr w:type="spellEnd"/>
      <w:r>
        <w:rPr>
          <w:b/>
          <w:sz w:val="24"/>
          <w:szCs w:val="24"/>
        </w:rPr>
        <w:t xml:space="preserve">  (cylindrical mechanics + potential strips)</w:t>
      </w:r>
    </w:p>
    <w:p w:rsidR="001420BF" w:rsidRPr="001420BF" w:rsidRDefault="001420BF" w:rsidP="001420BF">
      <w:pPr>
        <w:pStyle w:val="ListParagraph"/>
        <w:numPr>
          <w:ilvl w:val="0"/>
          <w:numId w:val="16"/>
        </w:numPr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 xml:space="preserve">Outer </w:t>
      </w:r>
      <w:proofErr w:type="spellStart"/>
      <w:r>
        <w:rPr>
          <w:b/>
          <w:sz w:val="24"/>
          <w:szCs w:val="24"/>
        </w:rPr>
        <w:t>Fieldcage</w:t>
      </w:r>
      <w:proofErr w:type="spellEnd"/>
      <w:r>
        <w:rPr>
          <w:b/>
          <w:sz w:val="24"/>
          <w:szCs w:val="24"/>
        </w:rPr>
        <w:t xml:space="preserve"> (cylindrical mechanics + potential strips + central membrane)</w:t>
      </w:r>
    </w:p>
    <w:p w:rsidR="001420BF" w:rsidRPr="00C26C06" w:rsidRDefault="001420BF" w:rsidP="001420BF">
      <w:pPr>
        <w:pStyle w:val="ListParagraph"/>
        <w:numPr>
          <w:ilvl w:val="0"/>
          <w:numId w:val="16"/>
        </w:numPr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 xml:space="preserve">Testing/commissioning of </w:t>
      </w:r>
      <w:r w:rsidR="00C26C06">
        <w:rPr>
          <w:b/>
          <w:sz w:val="24"/>
          <w:szCs w:val="24"/>
        </w:rPr>
        <w:t>all components</w:t>
      </w:r>
    </w:p>
    <w:p w:rsidR="00C26C06" w:rsidRPr="00C26C06" w:rsidRDefault="00923BF9" w:rsidP="001420BF">
      <w:pPr>
        <w:pStyle w:val="ListParagraph"/>
        <w:numPr>
          <w:ilvl w:val="0"/>
          <w:numId w:val="16"/>
        </w:numPr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>A</w:t>
      </w:r>
      <w:r w:rsidR="00C26C06">
        <w:rPr>
          <w:b/>
          <w:sz w:val="24"/>
          <w:szCs w:val="24"/>
        </w:rPr>
        <w:t>ssembly in a lab at KEK</w:t>
      </w:r>
      <w:r w:rsidR="003B185E">
        <w:rPr>
          <w:b/>
          <w:sz w:val="24"/>
          <w:szCs w:val="24"/>
        </w:rPr>
        <w:t xml:space="preserve"> or at the mountain site</w:t>
      </w:r>
    </w:p>
    <w:p w:rsidR="001420BF" w:rsidRPr="00C26C06" w:rsidRDefault="003B185E" w:rsidP="00C26C06">
      <w:pPr>
        <w:pStyle w:val="ListParagraph"/>
        <w:numPr>
          <w:ilvl w:val="0"/>
          <w:numId w:val="16"/>
        </w:numPr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>I</w:t>
      </w:r>
      <w:r w:rsidR="00C26C06">
        <w:rPr>
          <w:b/>
          <w:sz w:val="24"/>
          <w:szCs w:val="24"/>
        </w:rPr>
        <w:t>nsertion into ILD</w:t>
      </w:r>
    </w:p>
    <w:p w:rsidR="009F4486" w:rsidRDefault="009F4486" w:rsidP="008C2D71">
      <w:pPr>
        <w:rPr>
          <w:sz w:val="24"/>
          <w:szCs w:val="24"/>
        </w:rPr>
      </w:pPr>
    </w:p>
    <w:p w:rsidR="009F4486" w:rsidRDefault="009F4486" w:rsidP="008C2D71">
      <w:pPr>
        <w:rPr>
          <w:sz w:val="24"/>
          <w:szCs w:val="24"/>
        </w:rPr>
      </w:pPr>
    </w:p>
    <w:p w:rsidR="009F4486" w:rsidRDefault="009F4486" w:rsidP="008C2D71">
      <w:pPr>
        <w:rPr>
          <w:sz w:val="24"/>
          <w:szCs w:val="24"/>
        </w:rPr>
      </w:pPr>
    </w:p>
    <w:p w:rsidR="00BB7E7D" w:rsidRPr="00BB7E7D" w:rsidRDefault="00BB7E7D">
      <w:pPr>
        <w:rPr>
          <w:sz w:val="28"/>
          <w:szCs w:val="28"/>
        </w:rPr>
      </w:pPr>
    </w:p>
    <w:sectPr w:rsidR="00BB7E7D" w:rsidRPr="00BB7E7D" w:rsidSect="00C072F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DF543C"/>
    <w:multiLevelType w:val="hybridMultilevel"/>
    <w:tmpl w:val="052A8E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461062A"/>
    <w:multiLevelType w:val="hybridMultilevel"/>
    <w:tmpl w:val="72F819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BD238A"/>
    <w:multiLevelType w:val="hybridMultilevel"/>
    <w:tmpl w:val="2794A7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7EB4755"/>
    <w:multiLevelType w:val="hybridMultilevel"/>
    <w:tmpl w:val="A79812C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D25F36"/>
    <w:multiLevelType w:val="hybridMultilevel"/>
    <w:tmpl w:val="AF40CF58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2BF51917"/>
    <w:multiLevelType w:val="hybridMultilevel"/>
    <w:tmpl w:val="F14EC8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5535E8E"/>
    <w:multiLevelType w:val="hybridMultilevel"/>
    <w:tmpl w:val="850A392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9C56C30"/>
    <w:multiLevelType w:val="hybridMultilevel"/>
    <w:tmpl w:val="EA3A3C6C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8">
    <w:nsid w:val="3D6C0DD0"/>
    <w:multiLevelType w:val="hybridMultilevel"/>
    <w:tmpl w:val="964089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13B4581"/>
    <w:multiLevelType w:val="hybridMultilevel"/>
    <w:tmpl w:val="4260C2A8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41FD5938"/>
    <w:multiLevelType w:val="hybridMultilevel"/>
    <w:tmpl w:val="11344C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97A1F30"/>
    <w:multiLevelType w:val="hybridMultilevel"/>
    <w:tmpl w:val="75EC62AC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2">
    <w:nsid w:val="4EF00B43"/>
    <w:multiLevelType w:val="hybridMultilevel"/>
    <w:tmpl w:val="6E9CF8C4"/>
    <w:lvl w:ilvl="0" w:tplc="0409000F">
      <w:start w:val="1"/>
      <w:numFmt w:val="decimal"/>
      <w:lvlText w:val="%1."/>
      <w:lvlJc w:val="left"/>
      <w:pPr>
        <w:ind w:left="25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3">
    <w:nsid w:val="531F1578"/>
    <w:multiLevelType w:val="hybridMultilevel"/>
    <w:tmpl w:val="AF7CAF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7786F34"/>
    <w:multiLevelType w:val="hybridMultilevel"/>
    <w:tmpl w:val="6E9CF8C4"/>
    <w:lvl w:ilvl="0" w:tplc="0409000F">
      <w:start w:val="1"/>
      <w:numFmt w:val="decimal"/>
      <w:lvlText w:val="%1."/>
      <w:lvlJc w:val="left"/>
      <w:pPr>
        <w:ind w:left="25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5">
    <w:nsid w:val="61263087"/>
    <w:multiLevelType w:val="hybridMultilevel"/>
    <w:tmpl w:val="F12000EC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6B9E5EAA"/>
    <w:multiLevelType w:val="hybridMultilevel"/>
    <w:tmpl w:val="F798164A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7">
    <w:nsid w:val="712A2B06"/>
    <w:multiLevelType w:val="hybridMultilevel"/>
    <w:tmpl w:val="9B0497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5"/>
  </w:num>
  <w:num w:numId="3">
    <w:abstractNumId w:val="8"/>
  </w:num>
  <w:num w:numId="4">
    <w:abstractNumId w:val="3"/>
  </w:num>
  <w:num w:numId="5">
    <w:abstractNumId w:val="9"/>
  </w:num>
  <w:num w:numId="6">
    <w:abstractNumId w:val="15"/>
  </w:num>
  <w:num w:numId="7">
    <w:abstractNumId w:val="2"/>
  </w:num>
  <w:num w:numId="8">
    <w:abstractNumId w:val="4"/>
  </w:num>
  <w:num w:numId="9">
    <w:abstractNumId w:val="10"/>
  </w:num>
  <w:num w:numId="10">
    <w:abstractNumId w:val="12"/>
  </w:num>
  <w:num w:numId="11">
    <w:abstractNumId w:val="1"/>
  </w:num>
  <w:num w:numId="12">
    <w:abstractNumId w:val="0"/>
  </w:num>
  <w:num w:numId="13">
    <w:abstractNumId w:val="17"/>
  </w:num>
  <w:num w:numId="14">
    <w:abstractNumId w:val="6"/>
  </w:num>
  <w:num w:numId="15">
    <w:abstractNumId w:val="14"/>
  </w:num>
  <w:num w:numId="16">
    <w:abstractNumId w:val="13"/>
  </w:num>
  <w:num w:numId="17">
    <w:abstractNumId w:val="7"/>
  </w:num>
  <w:num w:numId="18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hyphenationZone w:val="425"/>
  <w:characterSpacingControl w:val="doNotCompress"/>
  <w:compat/>
  <w:rsids>
    <w:rsidRoot w:val="00BB7E7D"/>
    <w:rsid w:val="00065865"/>
    <w:rsid w:val="000937C0"/>
    <w:rsid w:val="000B5987"/>
    <w:rsid w:val="000D60C5"/>
    <w:rsid w:val="00124483"/>
    <w:rsid w:val="001420BF"/>
    <w:rsid w:val="00174959"/>
    <w:rsid w:val="00183F1A"/>
    <w:rsid w:val="001C57BC"/>
    <w:rsid w:val="001F607E"/>
    <w:rsid w:val="00205D73"/>
    <w:rsid w:val="00212D5F"/>
    <w:rsid w:val="002267F1"/>
    <w:rsid w:val="00226C20"/>
    <w:rsid w:val="002566BD"/>
    <w:rsid w:val="002733BD"/>
    <w:rsid w:val="00293F78"/>
    <w:rsid w:val="002F1C14"/>
    <w:rsid w:val="002F2B09"/>
    <w:rsid w:val="003475EA"/>
    <w:rsid w:val="003576A2"/>
    <w:rsid w:val="00383E8B"/>
    <w:rsid w:val="003B185E"/>
    <w:rsid w:val="003D6C8A"/>
    <w:rsid w:val="0040342D"/>
    <w:rsid w:val="00474DB1"/>
    <w:rsid w:val="00483945"/>
    <w:rsid w:val="004B4754"/>
    <w:rsid w:val="004B48D7"/>
    <w:rsid w:val="004F2195"/>
    <w:rsid w:val="0059527D"/>
    <w:rsid w:val="005C1566"/>
    <w:rsid w:val="005F389B"/>
    <w:rsid w:val="0063415F"/>
    <w:rsid w:val="0068576D"/>
    <w:rsid w:val="006B0BC7"/>
    <w:rsid w:val="006D3FC9"/>
    <w:rsid w:val="007132B7"/>
    <w:rsid w:val="007279B3"/>
    <w:rsid w:val="00772C64"/>
    <w:rsid w:val="007E26F6"/>
    <w:rsid w:val="008545D8"/>
    <w:rsid w:val="00857DC1"/>
    <w:rsid w:val="00860BB1"/>
    <w:rsid w:val="00861887"/>
    <w:rsid w:val="00876104"/>
    <w:rsid w:val="00891911"/>
    <w:rsid w:val="00897760"/>
    <w:rsid w:val="0089790B"/>
    <w:rsid w:val="008C2D71"/>
    <w:rsid w:val="008D5869"/>
    <w:rsid w:val="008F0DC4"/>
    <w:rsid w:val="00923BF9"/>
    <w:rsid w:val="009B043C"/>
    <w:rsid w:val="009F4486"/>
    <w:rsid w:val="00A213C9"/>
    <w:rsid w:val="00A265A5"/>
    <w:rsid w:val="00A35CFD"/>
    <w:rsid w:val="00A919F0"/>
    <w:rsid w:val="00AF23A2"/>
    <w:rsid w:val="00B756EC"/>
    <w:rsid w:val="00BB45D5"/>
    <w:rsid w:val="00BB7E7D"/>
    <w:rsid w:val="00C072FE"/>
    <w:rsid w:val="00C26C06"/>
    <w:rsid w:val="00C42AA6"/>
    <w:rsid w:val="00C44183"/>
    <w:rsid w:val="00C54262"/>
    <w:rsid w:val="00C81B02"/>
    <w:rsid w:val="00C96A17"/>
    <w:rsid w:val="00D04A0F"/>
    <w:rsid w:val="00D14E08"/>
    <w:rsid w:val="00D8714E"/>
    <w:rsid w:val="00DA1467"/>
    <w:rsid w:val="00DC5154"/>
    <w:rsid w:val="00E1210D"/>
    <w:rsid w:val="00E340C3"/>
    <w:rsid w:val="00E7187F"/>
    <w:rsid w:val="00E92D1C"/>
    <w:rsid w:val="00EF7F28"/>
    <w:rsid w:val="00F028B1"/>
    <w:rsid w:val="00F3237C"/>
    <w:rsid w:val="00F428DB"/>
    <w:rsid w:val="00FC1E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72F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B7E7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8C2D71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C2D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2D71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8C2D71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B7E7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8C2D71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C2D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2D71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8C2D71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47846B-5F82-49F7-A31B-D4EFFBF2C8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408</Words>
  <Characters>2165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ronald dean settles</dc:creator>
  <cp:lastModifiedBy>leif jönsson</cp:lastModifiedBy>
  <cp:revision>2</cp:revision>
  <dcterms:created xsi:type="dcterms:W3CDTF">2013-06-06T09:03:00Z</dcterms:created>
  <dcterms:modified xsi:type="dcterms:W3CDTF">2013-06-06T09:03:00Z</dcterms:modified>
</cp:coreProperties>
</file>