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62197" w:rsidRDefault="00B62197">
      <w:pPr>
        <w:rPr>
          <w:b/>
        </w:rPr>
      </w:pPr>
      <w:r>
        <w:rPr>
          <w:b/>
        </w:rPr>
        <w:t>J. Grames (4/26/21)</w:t>
      </w:r>
    </w:p>
    <w:p w:rsidR="00B62197" w:rsidRDefault="00B62197">
      <w:pPr>
        <w:rPr>
          <w:b/>
        </w:rPr>
      </w:pPr>
    </w:p>
    <w:p w:rsidR="00B62197" w:rsidRDefault="0068759B">
      <w:pPr>
        <w:rPr>
          <w:b/>
        </w:rPr>
      </w:pPr>
      <w:r>
        <w:rPr>
          <w:b/>
        </w:rPr>
        <w:t>I used</w:t>
      </w:r>
      <w:r w:rsidR="00B62197">
        <w:rPr>
          <w:b/>
        </w:rPr>
        <w:t xml:space="preserve"> Benno’s </w:t>
      </w:r>
      <w:r>
        <w:rPr>
          <w:b/>
        </w:rPr>
        <w:t>organization of the WBS structure to begin describing tasks &amp; deliverables of the High Voltage Gun, Drive Laser, and Polarized Photocathodes</w:t>
      </w:r>
    </w:p>
    <w:p w:rsidR="00B62197" w:rsidRDefault="00B62197">
      <w:pPr>
        <w:rPr>
          <w:b/>
        </w:rPr>
      </w:pPr>
    </w:p>
    <w:p w:rsidR="003D0CD5" w:rsidRPr="003D0CD5" w:rsidRDefault="003D0CD5" w:rsidP="0068759B">
      <w:pPr>
        <w:ind w:left="720"/>
        <w:rPr>
          <w:b/>
        </w:rPr>
      </w:pPr>
      <w:r w:rsidRPr="003D0CD5">
        <w:rPr>
          <w:b/>
        </w:rPr>
        <w:t>Title</w:t>
      </w:r>
    </w:p>
    <w:p w:rsidR="003D0CD5" w:rsidRDefault="003D0CD5" w:rsidP="0068759B">
      <w:pPr>
        <w:ind w:left="720"/>
      </w:pPr>
      <w:r>
        <w:t>Sources</w:t>
      </w:r>
    </w:p>
    <w:p w:rsidR="003D0CD5" w:rsidRDefault="003D0CD5" w:rsidP="0068759B">
      <w:pPr>
        <w:ind w:left="720"/>
      </w:pPr>
    </w:p>
    <w:p w:rsidR="003D0CD5" w:rsidRPr="003D0CD5" w:rsidRDefault="003D0CD5" w:rsidP="0068759B">
      <w:pPr>
        <w:ind w:left="720"/>
        <w:rPr>
          <w:b/>
        </w:rPr>
      </w:pPr>
      <w:r w:rsidRPr="003D0CD5">
        <w:rPr>
          <w:b/>
        </w:rPr>
        <w:t>Scoping statement</w:t>
      </w:r>
    </w:p>
    <w:p w:rsidR="003D0CD5" w:rsidRDefault="003D0CD5" w:rsidP="0068759B">
      <w:pPr>
        <w:ind w:left="720"/>
      </w:pPr>
      <w:r>
        <w:t>Design the electron and positron source systems, with prototypes of critical items</w:t>
      </w:r>
    </w:p>
    <w:p w:rsidR="003D0CD5" w:rsidRDefault="003D0CD5" w:rsidP="0068759B">
      <w:pPr>
        <w:ind w:left="720"/>
      </w:pPr>
    </w:p>
    <w:p w:rsidR="003D0CD5" w:rsidRPr="003D0CD5" w:rsidRDefault="003D0CD5" w:rsidP="0068759B">
      <w:pPr>
        <w:ind w:left="720"/>
        <w:rPr>
          <w:b/>
        </w:rPr>
      </w:pPr>
      <w:r w:rsidRPr="003D0CD5">
        <w:rPr>
          <w:b/>
        </w:rPr>
        <w:t>Deliverables</w:t>
      </w:r>
    </w:p>
    <w:p w:rsidR="003D0CD5" w:rsidRDefault="003D0CD5" w:rsidP="0068759B">
      <w:pPr>
        <w:pStyle w:val="ListParagraph"/>
        <w:numPr>
          <w:ilvl w:val="0"/>
          <w:numId w:val="2"/>
        </w:numPr>
        <w:ind w:left="1440"/>
      </w:pPr>
      <w:r>
        <w:t>Source system lattices</w:t>
      </w:r>
    </w:p>
    <w:p w:rsidR="003D0CD5" w:rsidRDefault="003D0CD5" w:rsidP="0068759B">
      <w:pPr>
        <w:pStyle w:val="ListParagraph"/>
        <w:numPr>
          <w:ilvl w:val="0"/>
          <w:numId w:val="2"/>
        </w:numPr>
        <w:ind w:left="1440"/>
      </w:pPr>
      <w:r>
        <w:t>Sources system design</w:t>
      </w:r>
    </w:p>
    <w:p w:rsidR="003D0CD5" w:rsidRDefault="003D0CD5" w:rsidP="0068759B">
      <w:pPr>
        <w:pStyle w:val="ListParagraph"/>
        <w:numPr>
          <w:ilvl w:val="0"/>
          <w:numId w:val="2"/>
        </w:numPr>
        <w:ind w:left="1440"/>
      </w:pPr>
      <w:r>
        <w:t>Sources performance specification</w:t>
      </w:r>
    </w:p>
    <w:p w:rsidR="003D0CD5" w:rsidRDefault="003D0CD5" w:rsidP="0068759B">
      <w:pPr>
        <w:pStyle w:val="ListParagraph"/>
        <w:numPr>
          <w:ilvl w:val="0"/>
          <w:numId w:val="2"/>
        </w:numPr>
        <w:ind w:left="1440"/>
      </w:pPr>
      <w:r>
        <w:t>Component requirements and specifications</w:t>
      </w:r>
    </w:p>
    <w:p w:rsidR="003D0CD5" w:rsidRDefault="003D0CD5" w:rsidP="0068759B">
      <w:pPr>
        <w:pStyle w:val="ListParagraph"/>
        <w:numPr>
          <w:ilvl w:val="0"/>
          <w:numId w:val="2"/>
        </w:numPr>
        <w:ind w:left="1440"/>
      </w:pPr>
      <w:r>
        <w:t>Component counts</w:t>
      </w:r>
    </w:p>
    <w:p w:rsidR="003D0CD5" w:rsidRDefault="003D0CD5" w:rsidP="0068759B">
      <w:pPr>
        <w:pStyle w:val="ListParagraph"/>
        <w:numPr>
          <w:ilvl w:val="0"/>
          <w:numId w:val="2"/>
        </w:numPr>
        <w:ind w:left="1440"/>
      </w:pPr>
      <w:r>
        <w:t>Design and costs for sources specific components</w:t>
      </w:r>
    </w:p>
    <w:p w:rsidR="003D0CD5" w:rsidRDefault="003D0CD5" w:rsidP="0068759B">
      <w:pPr>
        <w:pStyle w:val="ListParagraph"/>
        <w:numPr>
          <w:ilvl w:val="0"/>
          <w:numId w:val="2"/>
        </w:numPr>
        <w:ind w:left="1440"/>
      </w:pPr>
      <w:r>
        <w:t>Prototypes of critical items</w:t>
      </w:r>
    </w:p>
    <w:p w:rsidR="003D0CD5" w:rsidRDefault="003D0CD5" w:rsidP="0068759B">
      <w:pPr>
        <w:pStyle w:val="ListParagraph"/>
        <w:numPr>
          <w:ilvl w:val="0"/>
          <w:numId w:val="2"/>
        </w:numPr>
        <w:ind w:left="1440"/>
      </w:pPr>
      <w:r>
        <w:t>Chapter for EDR</w:t>
      </w:r>
    </w:p>
    <w:p w:rsidR="003D0CD5" w:rsidRDefault="003D0CD5"/>
    <w:p w:rsidR="00DE2A90" w:rsidRPr="0068759B" w:rsidRDefault="00DE2A90" w:rsidP="00DE2A90">
      <w:pPr>
        <w:rPr>
          <w:b/>
          <w:u w:val="single"/>
        </w:rPr>
      </w:pPr>
      <w:r w:rsidRPr="0068759B">
        <w:rPr>
          <w:b/>
          <w:u w:val="single"/>
        </w:rPr>
        <w:t>Deliverables</w:t>
      </w:r>
      <w:r w:rsidRPr="0068759B">
        <w:rPr>
          <w:b/>
          <w:u w:val="single"/>
        </w:rPr>
        <w:t xml:space="preserve"> – </w:t>
      </w:r>
      <w:r w:rsidR="0068759B" w:rsidRPr="0068759B">
        <w:rPr>
          <w:b/>
          <w:u w:val="single"/>
        </w:rPr>
        <w:t>High Voltage Gun</w:t>
      </w:r>
    </w:p>
    <w:p w:rsidR="00DE2A90" w:rsidRDefault="00DE2A90" w:rsidP="00DE2A90">
      <w:pPr>
        <w:pStyle w:val="ListParagraph"/>
        <w:numPr>
          <w:ilvl w:val="0"/>
          <w:numId w:val="1"/>
        </w:numPr>
      </w:pPr>
      <w:r>
        <w:t>Source system lattices</w:t>
      </w:r>
    </w:p>
    <w:p w:rsidR="00DE2A90" w:rsidRDefault="00DE2A90" w:rsidP="00DE2A90">
      <w:pPr>
        <w:pStyle w:val="ListParagraph"/>
        <w:numPr>
          <w:ilvl w:val="1"/>
          <w:numId w:val="1"/>
        </w:numPr>
      </w:pPr>
      <w:r>
        <w:t xml:space="preserve">Is the 200 </w:t>
      </w:r>
      <w:proofErr w:type="spellStart"/>
      <w:r>
        <w:t>keV</w:t>
      </w:r>
      <w:proofErr w:type="spellEnd"/>
      <w:r>
        <w:t xml:space="preserve"> TDR scheme fully evaluated and optimized?</w:t>
      </w:r>
    </w:p>
    <w:p w:rsidR="00DE2A90" w:rsidRDefault="00DE2A90" w:rsidP="00DE2A90">
      <w:pPr>
        <w:pStyle w:val="ListParagraph"/>
        <w:numPr>
          <w:ilvl w:val="1"/>
          <w:numId w:val="1"/>
        </w:numPr>
      </w:pPr>
      <w:r>
        <w:t>Evaluate injection for higher gun voltage</w:t>
      </w:r>
      <w:r w:rsidR="00AB3D70">
        <w:t xml:space="preserve">, </w:t>
      </w:r>
      <w:r>
        <w:t>laser size</w:t>
      </w:r>
      <w:r w:rsidR="00AB3D70">
        <w:t xml:space="preserve"> (emittance)</w:t>
      </w:r>
      <w:r>
        <w:t>, and pulse length</w:t>
      </w:r>
    </w:p>
    <w:p w:rsidR="00DE2A90" w:rsidRDefault="00DE2A90" w:rsidP="00DE2A90">
      <w:pPr>
        <w:pStyle w:val="ListParagraph"/>
        <w:numPr>
          <w:ilvl w:val="0"/>
          <w:numId w:val="1"/>
        </w:numPr>
      </w:pPr>
      <w:r>
        <w:t>Sources system design</w:t>
      </w:r>
    </w:p>
    <w:p w:rsidR="00DE2A90" w:rsidRDefault="00DE2A90" w:rsidP="00DE2A90">
      <w:pPr>
        <w:pStyle w:val="ListParagraph"/>
        <w:numPr>
          <w:ilvl w:val="1"/>
          <w:numId w:val="1"/>
        </w:numPr>
      </w:pPr>
      <w:r>
        <w:t>Detail and describe major components of UHV inverted insulator geometry load lock gun (HV chamber, deposition chamber, loading chamber)</w:t>
      </w:r>
    </w:p>
    <w:p w:rsidR="00DE2A90" w:rsidRDefault="00DE2A90" w:rsidP="00DE2A90">
      <w:pPr>
        <w:pStyle w:val="ListParagraph"/>
        <w:numPr>
          <w:ilvl w:val="0"/>
          <w:numId w:val="1"/>
        </w:numPr>
      </w:pPr>
      <w:r>
        <w:t>Sources performance specification</w:t>
      </w:r>
    </w:p>
    <w:p w:rsidR="00AB3D70" w:rsidRDefault="00AB3D70" w:rsidP="00DE2A90">
      <w:pPr>
        <w:pStyle w:val="ListParagraph"/>
        <w:numPr>
          <w:ilvl w:val="1"/>
          <w:numId w:val="1"/>
        </w:numPr>
      </w:pPr>
      <w:r>
        <w:t>No measurable field emission at operating voltage</w:t>
      </w:r>
    </w:p>
    <w:p w:rsidR="00AB3D70" w:rsidRDefault="00AB3D70" w:rsidP="00DE2A90">
      <w:pPr>
        <w:pStyle w:val="ListParagraph"/>
        <w:numPr>
          <w:ilvl w:val="1"/>
          <w:numId w:val="1"/>
        </w:numPr>
      </w:pPr>
      <w:r>
        <w:t>Overvoltage of 100 kV required for processing</w:t>
      </w:r>
    </w:p>
    <w:p w:rsidR="00AB3D70" w:rsidRDefault="00AB3D70" w:rsidP="00DE2A90">
      <w:pPr>
        <w:pStyle w:val="ListParagraph"/>
        <w:numPr>
          <w:ilvl w:val="1"/>
          <w:numId w:val="1"/>
        </w:numPr>
      </w:pPr>
      <w:r>
        <w:t>Achieve acceptable static and dynamic vacuum loads</w:t>
      </w:r>
    </w:p>
    <w:p w:rsidR="00DE2A90" w:rsidRDefault="00DE2A90" w:rsidP="00DE2A90">
      <w:pPr>
        <w:pStyle w:val="ListParagraph"/>
        <w:numPr>
          <w:ilvl w:val="0"/>
          <w:numId w:val="1"/>
        </w:numPr>
      </w:pPr>
      <w:r>
        <w:t>Component requirements and specifications</w:t>
      </w:r>
    </w:p>
    <w:p w:rsidR="00DE2A90" w:rsidRDefault="00DE2A90" w:rsidP="00DE2A90">
      <w:pPr>
        <w:pStyle w:val="ListParagraph"/>
        <w:numPr>
          <w:ilvl w:val="1"/>
          <w:numId w:val="1"/>
        </w:numPr>
      </w:pPr>
      <w:r>
        <w:t>HV Design (PS, cable, vacuum insulator</w:t>
      </w:r>
    </w:p>
    <w:p w:rsidR="00DE2A90" w:rsidRDefault="00DE2A90" w:rsidP="00DE2A90">
      <w:pPr>
        <w:pStyle w:val="ListParagraph"/>
        <w:numPr>
          <w:ilvl w:val="1"/>
          <w:numId w:val="1"/>
        </w:numPr>
      </w:pPr>
      <w:r>
        <w:t>HV cable/interface to ceramic</w:t>
      </w:r>
    </w:p>
    <w:p w:rsidR="00DE2A90" w:rsidRDefault="00DE2A90" w:rsidP="00DE2A90">
      <w:pPr>
        <w:pStyle w:val="ListParagraph"/>
        <w:numPr>
          <w:ilvl w:val="1"/>
          <w:numId w:val="1"/>
        </w:numPr>
      </w:pPr>
      <w:r>
        <w:t>Electrostatic design (no field emission, cathode-anode optics, biased anode)</w:t>
      </w:r>
      <w:proofErr w:type="spellStart"/>
    </w:p>
    <w:p w:rsidR="00DE2A90" w:rsidRDefault="00DE2A90" w:rsidP="00DE2A90">
      <w:pPr>
        <w:pStyle w:val="ListParagraph"/>
        <w:numPr>
          <w:ilvl w:val="1"/>
          <w:numId w:val="1"/>
        </w:numPr>
      </w:pPr>
      <w:proofErr w:type="spellEnd"/>
      <w:r>
        <w:t>Vacuum design</w:t>
      </w:r>
      <w:r w:rsidR="00AB3D70">
        <w:t xml:space="preserve"> (modeling, NEG capacity, ion pumps)</w:t>
      </w:r>
    </w:p>
    <w:p w:rsidR="00DE2A90" w:rsidRDefault="00DE2A90" w:rsidP="00DE2A90">
      <w:pPr>
        <w:pStyle w:val="ListParagraph"/>
        <w:numPr>
          <w:ilvl w:val="0"/>
          <w:numId w:val="1"/>
        </w:numPr>
      </w:pPr>
      <w:r>
        <w:t>Component counts</w:t>
      </w:r>
    </w:p>
    <w:p w:rsidR="00AB3D70" w:rsidRDefault="00AB3D70" w:rsidP="00AB3D70">
      <w:pPr>
        <w:pStyle w:val="ListParagraph"/>
        <w:numPr>
          <w:ilvl w:val="1"/>
          <w:numId w:val="1"/>
        </w:numPr>
      </w:pPr>
      <w:r>
        <w:t xml:space="preserve">HVPS, HV cable, insulators, </w:t>
      </w:r>
      <w:r>
        <w:t>vacuum chambers</w:t>
      </w:r>
      <w:r>
        <w:t>, manipulators, deposition materials, heaters, NEGs, ion pumps</w:t>
      </w:r>
    </w:p>
    <w:p w:rsidR="00DE2A90" w:rsidRDefault="00DE2A90" w:rsidP="00DE2A90">
      <w:pPr>
        <w:pStyle w:val="ListParagraph"/>
        <w:numPr>
          <w:ilvl w:val="0"/>
          <w:numId w:val="1"/>
        </w:numPr>
      </w:pPr>
      <w:r>
        <w:t>Design and costs for sources specific components</w:t>
      </w:r>
    </w:p>
    <w:p w:rsidR="00AB3D70" w:rsidRDefault="00AB3D70" w:rsidP="00AB3D70">
      <w:pPr>
        <w:pStyle w:val="ListParagraph"/>
        <w:numPr>
          <w:ilvl w:val="1"/>
          <w:numId w:val="1"/>
        </w:numPr>
      </w:pPr>
      <w:r>
        <w:t>Many items are commercial</w:t>
      </w:r>
    </w:p>
    <w:p w:rsidR="00AB3D70" w:rsidRDefault="00AB3D70" w:rsidP="00AB3D70">
      <w:pPr>
        <w:pStyle w:val="ListParagraph"/>
        <w:numPr>
          <w:ilvl w:val="1"/>
          <w:numId w:val="1"/>
        </w:numPr>
      </w:pPr>
      <w:r>
        <w:t>Engineering and design for HV cable and insulators</w:t>
      </w:r>
    </w:p>
    <w:p w:rsidR="00DE2A90" w:rsidRDefault="00DE2A90" w:rsidP="00DE2A90">
      <w:pPr>
        <w:pStyle w:val="ListParagraph"/>
        <w:numPr>
          <w:ilvl w:val="0"/>
          <w:numId w:val="1"/>
        </w:numPr>
      </w:pPr>
      <w:r>
        <w:t>Prototypes of critical items</w:t>
      </w:r>
    </w:p>
    <w:p w:rsidR="00AB3D70" w:rsidRDefault="00AB3D70" w:rsidP="00AB3D70">
      <w:pPr>
        <w:pStyle w:val="ListParagraph"/>
        <w:numPr>
          <w:ilvl w:val="1"/>
          <w:numId w:val="1"/>
        </w:numPr>
      </w:pPr>
      <w:r>
        <w:lastRenderedPageBreak/>
        <w:t>200 kV – recommend modifications to improve reliability and limit field emission</w:t>
      </w:r>
    </w:p>
    <w:p w:rsidR="00AB3D70" w:rsidRDefault="00AB3D70" w:rsidP="00AB3D70">
      <w:pPr>
        <w:pStyle w:val="ListParagraph"/>
        <w:numPr>
          <w:ilvl w:val="1"/>
          <w:numId w:val="1"/>
        </w:numPr>
      </w:pPr>
      <w:r>
        <w:t>200 to 300 kV – “a” + modeling and simulation , cathode-anode design</w:t>
      </w:r>
    </w:p>
    <w:p w:rsidR="00AB3D70" w:rsidRDefault="00AB3D70" w:rsidP="00AB3D70">
      <w:pPr>
        <w:pStyle w:val="ListParagraph"/>
        <w:numPr>
          <w:ilvl w:val="1"/>
          <w:numId w:val="1"/>
        </w:numPr>
      </w:pPr>
      <w:r>
        <w:t>&gt;300 kV – “b” + new commercial HV interface</w:t>
      </w:r>
    </w:p>
    <w:p w:rsidR="00DE2A90" w:rsidRDefault="00DE2A90" w:rsidP="00DE2A90">
      <w:pPr>
        <w:pStyle w:val="ListParagraph"/>
        <w:numPr>
          <w:ilvl w:val="0"/>
          <w:numId w:val="1"/>
        </w:numPr>
      </w:pPr>
      <w:r>
        <w:t>Chapter for EDR</w:t>
      </w:r>
    </w:p>
    <w:p w:rsidR="00AB3D70" w:rsidRDefault="00AB3D70" w:rsidP="00AB3D70">
      <w:pPr>
        <w:pStyle w:val="ListParagraph"/>
        <w:numPr>
          <w:ilvl w:val="1"/>
          <w:numId w:val="1"/>
        </w:numPr>
      </w:pPr>
      <w:r>
        <w:t>Yes</w:t>
      </w:r>
    </w:p>
    <w:p w:rsidR="0068759B" w:rsidRDefault="0068759B" w:rsidP="0068759B">
      <w:pPr>
        <w:pStyle w:val="ListParagraph"/>
        <w:ind w:left="1440"/>
      </w:pPr>
    </w:p>
    <w:p w:rsidR="00D40EB5" w:rsidRPr="0068759B" w:rsidRDefault="00D40EB5" w:rsidP="00D40EB5">
      <w:pPr>
        <w:rPr>
          <w:b/>
          <w:u w:val="single"/>
        </w:rPr>
      </w:pPr>
      <w:r w:rsidRPr="0068759B">
        <w:rPr>
          <w:b/>
          <w:u w:val="single"/>
        </w:rPr>
        <w:t>Deliverables</w:t>
      </w:r>
      <w:r w:rsidRPr="0068759B">
        <w:rPr>
          <w:b/>
          <w:u w:val="single"/>
        </w:rPr>
        <w:t xml:space="preserve"> – </w:t>
      </w:r>
      <w:r w:rsidR="0068759B" w:rsidRPr="0068759B">
        <w:rPr>
          <w:b/>
          <w:u w:val="single"/>
        </w:rPr>
        <w:t>Drive Laser</w:t>
      </w:r>
    </w:p>
    <w:p w:rsidR="00D40EB5" w:rsidRDefault="00D40EB5" w:rsidP="00D40EB5">
      <w:pPr>
        <w:pStyle w:val="ListParagraph"/>
        <w:numPr>
          <w:ilvl w:val="0"/>
          <w:numId w:val="3"/>
        </w:numPr>
      </w:pPr>
      <w:r>
        <w:t>Source system lattices</w:t>
      </w:r>
    </w:p>
    <w:p w:rsidR="00D40EB5" w:rsidRDefault="00D40EB5" w:rsidP="00D40EB5">
      <w:pPr>
        <w:pStyle w:val="ListParagraph"/>
        <w:numPr>
          <w:ilvl w:val="1"/>
          <w:numId w:val="3"/>
        </w:numPr>
      </w:pPr>
      <w:r>
        <w:t>Solution is coupled to laser pulse length and size of injection scheme</w:t>
      </w:r>
    </w:p>
    <w:p w:rsidR="00D40EB5" w:rsidRDefault="00D40EB5" w:rsidP="00D40EB5">
      <w:pPr>
        <w:pStyle w:val="ListParagraph"/>
        <w:numPr>
          <w:ilvl w:val="0"/>
          <w:numId w:val="3"/>
        </w:numPr>
      </w:pPr>
      <w:r>
        <w:t>Sources system design</w:t>
      </w:r>
    </w:p>
    <w:p w:rsidR="001E47B9" w:rsidRDefault="001E47B9" w:rsidP="001E47B9">
      <w:pPr>
        <w:pStyle w:val="ListParagraph"/>
        <w:numPr>
          <w:ilvl w:val="1"/>
          <w:numId w:val="3"/>
        </w:numPr>
      </w:pPr>
      <w:r>
        <w:t>Is it worth re-evaluating GDE SLAC baseline?</w:t>
      </w:r>
    </w:p>
    <w:p w:rsidR="001E47B9" w:rsidRDefault="001E47B9" w:rsidP="001E47B9">
      <w:pPr>
        <w:pStyle w:val="ListParagraph"/>
        <w:numPr>
          <w:ilvl w:val="1"/>
          <w:numId w:val="3"/>
        </w:numPr>
      </w:pPr>
      <w:r>
        <w:t xml:space="preserve">Design fiber laser solution (master oscillator, amplifiers, </w:t>
      </w:r>
      <w:r w:rsidR="00A266C4">
        <w:t xml:space="preserve">OPA, </w:t>
      </w:r>
      <w:r>
        <w:t>helicity, optics)</w:t>
      </w:r>
    </w:p>
    <w:p w:rsidR="00D40EB5" w:rsidRDefault="00D40EB5" w:rsidP="00D40EB5">
      <w:pPr>
        <w:pStyle w:val="ListParagraph"/>
        <w:numPr>
          <w:ilvl w:val="0"/>
          <w:numId w:val="3"/>
        </w:numPr>
      </w:pPr>
      <w:r>
        <w:t>Sources performance specification</w:t>
      </w:r>
    </w:p>
    <w:p w:rsidR="00A266C4" w:rsidRDefault="00A266C4" w:rsidP="001E47B9">
      <w:pPr>
        <w:pStyle w:val="ListParagraph"/>
        <w:numPr>
          <w:ilvl w:val="1"/>
          <w:numId w:val="3"/>
        </w:numPr>
      </w:pPr>
      <w:r>
        <w:t>Laser wavelength</w:t>
      </w:r>
    </w:p>
    <w:p w:rsidR="001E47B9" w:rsidRDefault="001E47B9" w:rsidP="001E47B9">
      <w:pPr>
        <w:pStyle w:val="ListParagraph"/>
        <w:numPr>
          <w:ilvl w:val="1"/>
          <w:numId w:val="3"/>
        </w:numPr>
      </w:pPr>
      <w:r>
        <w:t>Frequency, phase jitter, pulse shape</w:t>
      </w:r>
    </w:p>
    <w:p w:rsidR="001E47B9" w:rsidRDefault="001E47B9" w:rsidP="001E47B9">
      <w:pPr>
        <w:pStyle w:val="ListParagraph"/>
        <w:numPr>
          <w:ilvl w:val="1"/>
          <w:numId w:val="3"/>
        </w:numPr>
      </w:pPr>
      <w:r>
        <w:t>Sufficient power, stability and pulse-pulse intensity noise</w:t>
      </w:r>
    </w:p>
    <w:p w:rsidR="001E47B9" w:rsidRDefault="001E47B9" w:rsidP="001E47B9">
      <w:pPr>
        <w:pStyle w:val="ListParagraph"/>
        <w:numPr>
          <w:ilvl w:val="1"/>
          <w:numId w:val="3"/>
        </w:numPr>
      </w:pPr>
      <w:r>
        <w:t>Fast and slow helicity reversal w/ suitable transition speeds and helicity pattern</w:t>
      </w:r>
    </w:p>
    <w:p w:rsidR="001E47B9" w:rsidRDefault="001E47B9" w:rsidP="001E47B9">
      <w:pPr>
        <w:pStyle w:val="ListParagraph"/>
        <w:numPr>
          <w:ilvl w:val="1"/>
          <w:numId w:val="3"/>
        </w:numPr>
      </w:pPr>
      <w:r>
        <w:t>Optical transport, laser size and position at photocathode, reflected light</w:t>
      </w:r>
    </w:p>
    <w:p w:rsidR="00D40EB5" w:rsidRDefault="00D40EB5" w:rsidP="00D40EB5">
      <w:pPr>
        <w:pStyle w:val="ListParagraph"/>
        <w:numPr>
          <w:ilvl w:val="0"/>
          <w:numId w:val="3"/>
        </w:numPr>
      </w:pPr>
      <w:r>
        <w:t>Component requirements and specifications</w:t>
      </w:r>
    </w:p>
    <w:p w:rsidR="00A266C4" w:rsidRDefault="00A266C4" w:rsidP="00A266C4">
      <w:pPr>
        <w:pStyle w:val="ListParagraph"/>
        <w:numPr>
          <w:ilvl w:val="1"/>
          <w:numId w:val="3"/>
        </w:numPr>
      </w:pPr>
      <w:r>
        <w:t>Master oscillator (seed, pre-amplifier, second harmonic generator)</w:t>
      </w:r>
    </w:p>
    <w:p w:rsidR="00A266C4" w:rsidRDefault="00A266C4" w:rsidP="00A266C4">
      <w:pPr>
        <w:pStyle w:val="ListParagraph"/>
        <w:numPr>
          <w:ilvl w:val="1"/>
          <w:numId w:val="3"/>
        </w:numPr>
      </w:pPr>
      <w:r>
        <w:t>Amplifier (pump, pre-amp, power-amp, second harmonic generator)</w:t>
      </w:r>
    </w:p>
    <w:p w:rsidR="00A266C4" w:rsidRDefault="00A266C4" w:rsidP="00A266C4">
      <w:pPr>
        <w:pStyle w:val="ListParagraph"/>
        <w:numPr>
          <w:ilvl w:val="1"/>
          <w:numId w:val="3"/>
        </w:numPr>
      </w:pPr>
      <w:r>
        <w:t>Optical power amplifier</w:t>
      </w:r>
    </w:p>
    <w:p w:rsidR="00A266C4" w:rsidRDefault="00A266C4" w:rsidP="00A266C4">
      <w:pPr>
        <w:pStyle w:val="ListParagraph"/>
        <w:numPr>
          <w:ilvl w:val="1"/>
          <w:numId w:val="3"/>
        </w:numPr>
      </w:pPr>
      <w:r>
        <w:t>Polarizers, Pockels cell, HV switch, helicity generator, quarter-wave plate</w:t>
      </w:r>
    </w:p>
    <w:p w:rsidR="00A266C4" w:rsidRDefault="00A266C4" w:rsidP="00A266C4">
      <w:pPr>
        <w:pStyle w:val="ListParagraph"/>
        <w:numPr>
          <w:ilvl w:val="1"/>
          <w:numId w:val="3"/>
        </w:numPr>
      </w:pPr>
      <w:r>
        <w:t>Lens, stages, remote controls, power meters, imaging software</w:t>
      </w:r>
    </w:p>
    <w:p w:rsidR="00A266C4" w:rsidRDefault="00A266C4" w:rsidP="00A266C4">
      <w:pPr>
        <w:pStyle w:val="ListParagraph"/>
        <w:numPr>
          <w:ilvl w:val="1"/>
          <w:numId w:val="3"/>
        </w:numPr>
      </w:pPr>
      <w:r>
        <w:t>Clean room, safety</w:t>
      </w:r>
    </w:p>
    <w:p w:rsidR="00D40EB5" w:rsidRDefault="00D40EB5" w:rsidP="00D40EB5">
      <w:pPr>
        <w:pStyle w:val="ListParagraph"/>
        <w:numPr>
          <w:ilvl w:val="0"/>
          <w:numId w:val="3"/>
        </w:numPr>
      </w:pPr>
      <w:r>
        <w:t>Component counts</w:t>
      </w:r>
    </w:p>
    <w:p w:rsidR="00D40EB5" w:rsidRDefault="00D40EB5" w:rsidP="00D40EB5">
      <w:pPr>
        <w:pStyle w:val="ListParagraph"/>
        <w:numPr>
          <w:ilvl w:val="0"/>
          <w:numId w:val="3"/>
        </w:numPr>
      </w:pPr>
      <w:r>
        <w:t>Design and costs for sources specific components</w:t>
      </w:r>
    </w:p>
    <w:p w:rsidR="00A266C4" w:rsidRDefault="00EC4DD8" w:rsidP="00A266C4">
      <w:pPr>
        <w:pStyle w:val="ListParagraph"/>
        <w:numPr>
          <w:ilvl w:val="1"/>
          <w:numId w:val="3"/>
        </w:numPr>
      </w:pPr>
      <w:r>
        <w:t>Most</w:t>
      </w:r>
      <w:r w:rsidR="00A266C4">
        <w:t xml:space="preserve"> items </w:t>
      </w:r>
      <w:r>
        <w:t>are commercial, some require design at vendor</w:t>
      </w:r>
    </w:p>
    <w:p w:rsidR="00A266C4" w:rsidRDefault="00A266C4" w:rsidP="00A266C4">
      <w:pPr>
        <w:pStyle w:val="ListParagraph"/>
        <w:numPr>
          <w:ilvl w:val="1"/>
          <w:numId w:val="3"/>
        </w:numPr>
      </w:pPr>
      <w:r>
        <w:t>Engineering design for helicity reversal (HV switch, control boards)</w:t>
      </w:r>
    </w:p>
    <w:p w:rsidR="00D40EB5" w:rsidRDefault="00D40EB5" w:rsidP="00D40EB5">
      <w:pPr>
        <w:pStyle w:val="ListParagraph"/>
        <w:numPr>
          <w:ilvl w:val="0"/>
          <w:numId w:val="3"/>
        </w:numPr>
      </w:pPr>
      <w:r>
        <w:t>Prototypes of critical items</w:t>
      </w:r>
    </w:p>
    <w:p w:rsidR="00A266C4" w:rsidRDefault="00A266C4" w:rsidP="00A266C4">
      <w:pPr>
        <w:pStyle w:val="ListParagraph"/>
        <w:numPr>
          <w:ilvl w:val="1"/>
          <w:numId w:val="3"/>
        </w:numPr>
      </w:pPr>
      <w:r>
        <w:t xml:space="preserve">Yes, </w:t>
      </w:r>
      <w:r w:rsidR="00EC4DD8">
        <w:t>demonstrate essentials (master oscillator, amplifiers, OPA)</w:t>
      </w:r>
    </w:p>
    <w:p w:rsidR="00D40EB5" w:rsidRDefault="00D40EB5" w:rsidP="00D40EB5">
      <w:pPr>
        <w:pStyle w:val="ListParagraph"/>
        <w:numPr>
          <w:ilvl w:val="0"/>
          <w:numId w:val="3"/>
        </w:numPr>
      </w:pPr>
      <w:r>
        <w:t>Chapter for EDR</w:t>
      </w:r>
    </w:p>
    <w:p w:rsidR="00EC4DD8" w:rsidRDefault="00EC4DD8" w:rsidP="00EC4DD8">
      <w:pPr>
        <w:pStyle w:val="ListParagraph"/>
        <w:numPr>
          <w:ilvl w:val="1"/>
          <w:numId w:val="3"/>
        </w:numPr>
      </w:pPr>
      <w:r>
        <w:t>Yes</w:t>
      </w:r>
    </w:p>
    <w:p w:rsidR="00DE2A90" w:rsidRDefault="00DE2A90"/>
    <w:p w:rsidR="004B4A3D" w:rsidRPr="0068759B" w:rsidRDefault="004B4A3D" w:rsidP="004B4A3D">
      <w:pPr>
        <w:rPr>
          <w:b/>
          <w:u w:val="single"/>
        </w:rPr>
      </w:pPr>
      <w:r w:rsidRPr="0068759B">
        <w:rPr>
          <w:b/>
          <w:u w:val="single"/>
        </w:rPr>
        <w:t>Deliverables</w:t>
      </w:r>
      <w:r w:rsidRPr="0068759B">
        <w:rPr>
          <w:b/>
          <w:u w:val="single"/>
        </w:rPr>
        <w:t xml:space="preserve"> – Polarized Photocathodes</w:t>
      </w:r>
    </w:p>
    <w:p w:rsidR="004B4A3D" w:rsidRDefault="004B4A3D" w:rsidP="004B4A3D">
      <w:pPr>
        <w:pStyle w:val="ListParagraph"/>
        <w:numPr>
          <w:ilvl w:val="0"/>
          <w:numId w:val="4"/>
        </w:numPr>
      </w:pPr>
      <w:r>
        <w:t>Source system lattices</w:t>
      </w:r>
    </w:p>
    <w:p w:rsidR="004B4A3D" w:rsidRDefault="004B4A3D" w:rsidP="004B4A3D">
      <w:pPr>
        <w:pStyle w:val="ListParagraph"/>
        <w:numPr>
          <w:ilvl w:val="1"/>
          <w:numId w:val="4"/>
        </w:numPr>
      </w:pPr>
      <w:r>
        <w:t>Solution is coupled to peak charge density (pulse length and laser size)</w:t>
      </w:r>
    </w:p>
    <w:p w:rsidR="004B4A3D" w:rsidRDefault="004B4A3D" w:rsidP="004B4A3D">
      <w:pPr>
        <w:pStyle w:val="ListParagraph"/>
        <w:numPr>
          <w:ilvl w:val="0"/>
          <w:numId w:val="4"/>
        </w:numPr>
      </w:pPr>
      <w:bookmarkStart w:id="0" w:name="_GoBack"/>
      <w:r>
        <w:t>Sources system design</w:t>
      </w:r>
    </w:p>
    <w:bookmarkEnd w:id="0"/>
    <w:p w:rsidR="004B4A3D" w:rsidRDefault="004B4A3D" w:rsidP="004B4A3D">
      <w:pPr>
        <w:pStyle w:val="ListParagraph"/>
        <w:numPr>
          <w:ilvl w:val="1"/>
          <w:numId w:val="4"/>
        </w:numPr>
      </w:pPr>
      <w:r>
        <w:t>GaAs photocathode for polarization</w:t>
      </w:r>
    </w:p>
    <w:p w:rsidR="004B4A3D" w:rsidRDefault="004B4A3D" w:rsidP="004B4A3D">
      <w:pPr>
        <w:pStyle w:val="ListParagraph"/>
        <w:numPr>
          <w:ilvl w:val="1"/>
          <w:numId w:val="4"/>
        </w:numPr>
      </w:pPr>
      <w:r>
        <w:t>Strained for high polarization</w:t>
      </w:r>
    </w:p>
    <w:p w:rsidR="00AC2CC1" w:rsidRDefault="003D586E" w:rsidP="00AC2CC1">
      <w:pPr>
        <w:pStyle w:val="ListParagraph"/>
        <w:numPr>
          <w:ilvl w:val="1"/>
          <w:numId w:val="4"/>
        </w:numPr>
      </w:pPr>
      <w:r>
        <w:t>High surface p-doping (e.g. Zn)</w:t>
      </w:r>
      <w:r w:rsidR="004B4A3D">
        <w:t xml:space="preserve"> to mitigate surface charge limit</w:t>
      </w:r>
    </w:p>
    <w:p w:rsidR="003D586E" w:rsidRDefault="003D586E" w:rsidP="00AC2CC1">
      <w:pPr>
        <w:pStyle w:val="ListParagraph"/>
        <w:numPr>
          <w:ilvl w:val="1"/>
          <w:numId w:val="4"/>
        </w:numPr>
      </w:pPr>
      <w:r>
        <w:t>Relieve strain to minimize QE anisotropy</w:t>
      </w:r>
    </w:p>
    <w:p w:rsidR="004B4A3D" w:rsidRDefault="004B4A3D" w:rsidP="004B4A3D">
      <w:pPr>
        <w:pStyle w:val="ListParagraph"/>
        <w:numPr>
          <w:ilvl w:val="0"/>
          <w:numId w:val="4"/>
        </w:numPr>
      </w:pPr>
      <w:r>
        <w:t>Sources performance specification</w:t>
      </w:r>
    </w:p>
    <w:p w:rsidR="004B4A3D" w:rsidRDefault="004B4A3D" w:rsidP="004B4A3D">
      <w:pPr>
        <w:pStyle w:val="ListParagraph"/>
        <w:numPr>
          <w:ilvl w:val="1"/>
          <w:numId w:val="4"/>
        </w:numPr>
      </w:pPr>
      <w:r>
        <w:t>Polarization &gt;80%</w:t>
      </w:r>
      <w:r w:rsidR="003D586E">
        <w:t xml:space="preserve"> required, and &gt;90% desired</w:t>
      </w:r>
    </w:p>
    <w:p w:rsidR="004B4A3D" w:rsidRDefault="004B4A3D" w:rsidP="004B4A3D">
      <w:pPr>
        <w:pStyle w:val="ListParagraph"/>
        <w:numPr>
          <w:ilvl w:val="1"/>
          <w:numId w:val="4"/>
        </w:numPr>
      </w:pPr>
      <w:r>
        <w:lastRenderedPageBreak/>
        <w:t>QE &gt;1%</w:t>
      </w:r>
      <w:r w:rsidR="003D586E">
        <w:t xml:space="preserve"> required and &gt;5% desired</w:t>
      </w:r>
    </w:p>
    <w:p w:rsidR="003D586E" w:rsidRDefault="003D586E" w:rsidP="004B4A3D">
      <w:pPr>
        <w:pStyle w:val="ListParagraph"/>
        <w:numPr>
          <w:ilvl w:val="1"/>
          <w:numId w:val="4"/>
        </w:numPr>
      </w:pPr>
      <w:r>
        <w:t>Achieve peak current density 14 A/cm2 (r=5mm) to 56 A/cm2 (r=2.5mm)</w:t>
      </w:r>
    </w:p>
    <w:p w:rsidR="003D586E" w:rsidRDefault="003D586E" w:rsidP="004B4A3D">
      <w:pPr>
        <w:pStyle w:val="ListParagraph"/>
        <w:numPr>
          <w:ilvl w:val="1"/>
          <w:numId w:val="4"/>
        </w:numPr>
      </w:pPr>
      <w:r>
        <w:t>QE anisotropy &lt; 6%</w:t>
      </w:r>
    </w:p>
    <w:p w:rsidR="004B4A3D" w:rsidRDefault="004B4A3D" w:rsidP="004B4A3D">
      <w:pPr>
        <w:pStyle w:val="ListParagraph"/>
        <w:numPr>
          <w:ilvl w:val="0"/>
          <w:numId w:val="4"/>
        </w:numPr>
      </w:pPr>
      <w:r>
        <w:t>Component requirements and specifications</w:t>
      </w:r>
    </w:p>
    <w:p w:rsidR="004B4A3D" w:rsidRDefault="003D586E" w:rsidP="004B4A3D">
      <w:pPr>
        <w:pStyle w:val="ListParagraph"/>
        <w:numPr>
          <w:ilvl w:val="1"/>
          <w:numId w:val="4"/>
        </w:numPr>
      </w:pPr>
      <w:r>
        <w:t>Sufficient wafer size e.g. 2” or 3”</w:t>
      </w:r>
    </w:p>
    <w:p w:rsidR="00AC2CC1" w:rsidRDefault="00AC2CC1" w:rsidP="00AC2CC1">
      <w:pPr>
        <w:pStyle w:val="ListParagraph"/>
        <w:numPr>
          <w:ilvl w:val="1"/>
          <w:numId w:val="4"/>
        </w:numPr>
      </w:pPr>
      <w:r>
        <w:t>U</w:t>
      </w:r>
      <w:r w:rsidR="004B4A3D">
        <w:t>niform</w:t>
      </w:r>
      <w:r>
        <w:t>ity of polarization and QE</w:t>
      </w:r>
      <w:r w:rsidR="004B4A3D">
        <w:t xml:space="preserve"> over laser area</w:t>
      </w:r>
    </w:p>
    <w:p w:rsidR="003D586E" w:rsidRDefault="003D586E" w:rsidP="00AC2CC1">
      <w:pPr>
        <w:pStyle w:val="ListParagraph"/>
        <w:numPr>
          <w:ilvl w:val="1"/>
          <w:numId w:val="4"/>
        </w:numPr>
      </w:pPr>
      <w:r>
        <w:t>Reliable performance from wafer to wafer</w:t>
      </w:r>
    </w:p>
    <w:p w:rsidR="003D586E" w:rsidRDefault="003D586E" w:rsidP="00AC2CC1">
      <w:pPr>
        <w:pStyle w:val="ListParagraph"/>
        <w:numPr>
          <w:ilvl w:val="1"/>
          <w:numId w:val="4"/>
        </w:numPr>
      </w:pPr>
      <w:r>
        <w:t>Arsenic capped</w:t>
      </w:r>
    </w:p>
    <w:p w:rsidR="004B4A3D" w:rsidRDefault="004B4A3D" w:rsidP="004B4A3D">
      <w:pPr>
        <w:pStyle w:val="ListParagraph"/>
        <w:numPr>
          <w:ilvl w:val="0"/>
          <w:numId w:val="4"/>
        </w:numPr>
      </w:pPr>
      <w:r>
        <w:t>Component counts</w:t>
      </w:r>
    </w:p>
    <w:p w:rsidR="004B4A3D" w:rsidRDefault="003D586E" w:rsidP="004B4A3D">
      <w:pPr>
        <w:pStyle w:val="ListParagraph"/>
        <w:numPr>
          <w:ilvl w:val="1"/>
          <w:numId w:val="4"/>
        </w:numPr>
      </w:pPr>
      <w:r>
        <w:t>Reliable production supply chain</w:t>
      </w:r>
    </w:p>
    <w:p w:rsidR="004B4A3D" w:rsidRDefault="004B4A3D" w:rsidP="004B4A3D">
      <w:pPr>
        <w:pStyle w:val="ListParagraph"/>
        <w:numPr>
          <w:ilvl w:val="0"/>
          <w:numId w:val="4"/>
        </w:numPr>
      </w:pPr>
      <w:r>
        <w:t>Design and costs for sources specific components</w:t>
      </w:r>
    </w:p>
    <w:p w:rsidR="003D586E" w:rsidRDefault="003D586E" w:rsidP="004B4A3D">
      <w:pPr>
        <w:pStyle w:val="ListParagraph"/>
        <w:numPr>
          <w:ilvl w:val="1"/>
          <w:numId w:val="4"/>
        </w:numPr>
      </w:pPr>
      <w:r>
        <w:t>Fabrication methodology (MBE, MOCVD, CBE)</w:t>
      </w:r>
    </w:p>
    <w:p w:rsidR="004B4A3D" w:rsidRDefault="004B4A3D" w:rsidP="004B4A3D">
      <w:pPr>
        <w:pStyle w:val="ListParagraph"/>
        <w:numPr>
          <w:ilvl w:val="1"/>
          <w:numId w:val="4"/>
        </w:numPr>
      </w:pPr>
      <w:r>
        <w:t xml:space="preserve">Design of superlattice </w:t>
      </w:r>
      <w:r w:rsidR="003D586E">
        <w:t>composition</w:t>
      </w:r>
    </w:p>
    <w:p w:rsidR="004B4A3D" w:rsidRDefault="004B4A3D" w:rsidP="004B4A3D">
      <w:pPr>
        <w:pStyle w:val="ListParagraph"/>
        <w:numPr>
          <w:ilvl w:val="1"/>
          <w:numId w:val="4"/>
        </w:numPr>
      </w:pPr>
      <w:r>
        <w:t>Fabrication costs (deposition, materials, safety)</w:t>
      </w:r>
    </w:p>
    <w:p w:rsidR="004B4A3D" w:rsidRDefault="004B4A3D" w:rsidP="004B4A3D">
      <w:pPr>
        <w:pStyle w:val="ListParagraph"/>
        <w:numPr>
          <w:ilvl w:val="1"/>
          <w:numId w:val="4"/>
        </w:numPr>
      </w:pPr>
      <w:r>
        <w:t>Testing and quality control</w:t>
      </w:r>
    </w:p>
    <w:p w:rsidR="004B4A3D" w:rsidRDefault="004B4A3D" w:rsidP="004B4A3D">
      <w:pPr>
        <w:pStyle w:val="ListParagraph"/>
        <w:numPr>
          <w:ilvl w:val="0"/>
          <w:numId w:val="4"/>
        </w:numPr>
      </w:pPr>
      <w:r>
        <w:t>Prototypes of critical items</w:t>
      </w:r>
    </w:p>
    <w:p w:rsidR="004B4A3D" w:rsidRDefault="003D586E" w:rsidP="004B4A3D">
      <w:pPr>
        <w:pStyle w:val="ListParagraph"/>
        <w:numPr>
          <w:ilvl w:val="1"/>
          <w:numId w:val="4"/>
        </w:numPr>
      </w:pPr>
      <w:r>
        <w:t>Yes, high polarization photocathodes should be tested for polarization, QE and providing bunch charge/duty factor of ILC</w:t>
      </w:r>
    </w:p>
    <w:p w:rsidR="004B4A3D" w:rsidRDefault="004B4A3D" w:rsidP="004B4A3D">
      <w:pPr>
        <w:pStyle w:val="ListParagraph"/>
        <w:numPr>
          <w:ilvl w:val="0"/>
          <w:numId w:val="4"/>
        </w:numPr>
      </w:pPr>
      <w:r>
        <w:t>Chapter for EDR</w:t>
      </w:r>
    </w:p>
    <w:p w:rsidR="004B4A3D" w:rsidRDefault="004B4A3D" w:rsidP="004B4A3D">
      <w:pPr>
        <w:pStyle w:val="ListParagraph"/>
        <w:numPr>
          <w:ilvl w:val="1"/>
          <w:numId w:val="4"/>
        </w:numPr>
      </w:pPr>
      <w:r>
        <w:t>Yes</w:t>
      </w:r>
    </w:p>
    <w:p w:rsidR="004B4A3D" w:rsidRDefault="004B4A3D"/>
    <w:sectPr w:rsidR="004B4A3D" w:rsidSect="000C3CC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5FC6563"/>
    <w:multiLevelType w:val="hybridMultilevel"/>
    <w:tmpl w:val="9A7AE89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6A1B6A"/>
    <w:multiLevelType w:val="hybridMultilevel"/>
    <w:tmpl w:val="B64290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E046CD"/>
    <w:multiLevelType w:val="hybridMultilevel"/>
    <w:tmpl w:val="B64290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590BE1"/>
    <w:multiLevelType w:val="hybridMultilevel"/>
    <w:tmpl w:val="B64290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0CD5"/>
    <w:rsid w:val="000C3CCA"/>
    <w:rsid w:val="001E47B9"/>
    <w:rsid w:val="001F6387"/>
    <w:rsid w:val="001F7EC7"/>
    <w:rsid w:val="003D0CD5"/>
    <w:rsid w:val="003D586E"/>
    <w:rsid w:val="004B4A3D"/>
    <w:rsid w:val="006833C1"/>
    <w:rsid w:val="0068759B"/>
    <w:rsid w:val="007A63FE"/>
    <w:rsid w:val="00833158"/>
    <w:rsid w:val="00883A98"/>
    <w:rsid w:val="009970A5"/>
    <w:rsid w:val="009C3F0D"/>
    <w:rsid w:val="009D21D4"/>
    <w:rsid w:val="00A266C4"/>
    <w:rsid w:val="00AB3D70"/>
    <w:rsid w:val="00AB558B"/>
    <w:rsid w:val="00AC2CC1"/>
    <w:rsid w:val="00AD6A48"/>
    <w:rsid w:val="00B62197"/>
    <w:rsid w:val="00BF3EFF"/>
    <w:rsid w:val="00D328B0"/>
    <w:rsid w:val="00D40EB5"/>
    <w:rsid w:val="00DE2A90"/>
    <w:rsid w:val="00E22080"/>
    <w:rsid w:val="00EC4DD8"/>
    <w:rsid w:val="00F32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134FA0E"/>
  <w15:chartTrackingRefBased/>
  <w15:docId w15:val="{103B896F-DCB4-B048-B151-436DFE9154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E2A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3</Pages>
  <Words>624</Words>
  <Characters>3558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Joe Grames</dc:creator>
  <cp:keywords/>
  <dc:description/>
  <cp:lastModifiedBy>Joe Grames</cp:lastModifiedBy>
  <cp:revision>7</cp:revision>
  <cp:lastPrinted>2021-04-25T19:54:00Z</cp:lastPrinted>
  <dcterms:created xsi:type="dcterms:W3CDTF">2021-04-25T19:50:00Z</dcterms:created>
  <dcterms:modified xsi:type="dcterms:W3CDTF">2021-04-26T11:53:00Z</dcterms:modified>
</cp:coreProperties>
</file>